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AE" w:rsidRDefault="00DD654E" w:rsidP="00DD654E">
      <w:pPr>
        <w:pStyle w:val="Overskrift1"/>
        <w:jc w:val="center"/>
        <w:rPr>
          <w:b/>
          <w:color w:val="000000" w:themeColor="text1"/>
          <w:lang w:val="fo-FO"/>
        </w:rPr>
      </w:pPr>
      <w:bookmarkStart w:id="0" w:name="_GoBack"/>
      <w:bookmarkEnd w:id="0"/>
      <w:r w:rsidRPr="00DD654E">
        <w:rPr>
          <w:b/>
          <w:color w:val="000000" w:themeColor="text1"/>
          <w:lang w:val="fo-FO"/>
        </w:rPr>
        <w:t>Umsóknarblað til stuðul av játtanini til bjargingarfeløg</w:t>
      </w:r>
    </w:p>
    <w:p w:rsidR="00194C4B" w:rsidRDefault="00194C4B" w:rsidP="00DD654E">
      <w:pPr>
        <w:rPr>
          <w:lang w:val="fo-FO"/>
        </w:rPr>
      </w:pPr>
    </w:p>
    <w:p w:rsidR="00DD654E" w:rsidRDefault="00194C4B" w:rsidP="00DD654E">
      <w:pPr>
        <w:rPr>
          <w:lang w:val="fo-FO"/>
        </w:rPr>
      </w:pPr>
      <w:r>
        <w:rPr>
          <w:lang w:val="fo-FO"/>
        </w:rPr>
        <w:t xml:space="preserve">Vinarliga nýti teldu til at fylla út umsóknarblaðið. Blaðið fæst sum wordfíla á heimasíðuni </w:t>
      </w:r>
      <w:hyperlink r:id="rId7" w:history="1">
        <w:r w:rsidRPr="0013629B">
          <w:rPr>
            <w:rStyle w:val="Hyperlink"/>
            <w:lang w:val="fo-FO"/>
          </w:rPr>
          <w:t>www.fisk.fo</w:t>
        </w:r>
      </w:hyperlink>
      <w:r>
        <w:rPr>
          <w:lang w:val="fo-FO"/>
        </w:rPr>
        <w:t>. Áðrenn fari verður undir at fylla út umsóknarblaðið, eigur vegleiðingin undir hvørjum teigi at verða lisin.</w:t>
      </w:r>
    </w:p>
    <w:p w:rsidR="00194C4B" w:rsidRPr="00194C4B" w:rsidRDefault="00194C4B" w:rsidP="00DD654E">
      <w:pPr>
        <w:rPr>
          <w:b/>
          <w:lang w:val="fo-FO"/>
        </w:rPr>
      </w:pPr>
      <w:r w:rsidRPr="00194C4B">
        <w:rPr>
          <w:b/>
          <w:lang w:val="fo-FO"/>
        </w:rPr>
        <w:t>Umsøkjari: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54E" w:rsidTr="00DD654E">
        <w:tc>
          <w:tcPr>
            <w:tcW w:w="9628" w:type="dxa"/>
          </w:tcPr>
          <w:p w:rsidR="00DD654E" w:rsidRPr="004040C5" w:rsidRDefault="00DD654E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1. Heitið á verkætlanini:</w:t>
            </w:r>
          </w:p>
          <w:p w:rsidR="00DD654E" w:rsidRDefault="00DD654E" w:rsidP="00DD654E">
            <w:pPr>
              <w:rPr>
                <w:lang w:val="fo-FO"/>
              </w:rPr>
            </w:pPr>
          </w:p>
          <w:p w:rsidR="00DD654E" w:rsidRPr="00DD654E" w:rsidRDefault="00DD654E" w:rsidP="00DD654E">
            <w:pPr>
              <w:rPr>
                <w:lang w:val="fo-FO"/>
              </w:rPr>
            </w:pPr>
          </w:p>
        </w:tc>
      </w:tr>
    </w:tbl>
    <w:p w:rsidR="00DD654E" w:rsidRDefault="00741B63" w:rsidP="00DD654E">
      <w:pPr>
        <w:rPr>
          <w:lang w:val="fo-FO"/>
        </w:rPr>
      </w:pPr>
      <w:r w:rsidRPr="00741B63">
        <w:rPr>
          <w:lang w:val="fo-FO"/>
        </w:rPr>
        <w:t>Av tí at Fiskimálaráðið skal hava møguleika at kunna um verkætlanir, ið fáa stuðul, eigur heitið at vera á føroyskum og siga nakað um, hvat verkætlanin snýr seg um.</w:t>
      </w:r>
    </w:p>
    <w:p w:rsidR="009A3D04" w:rsidRDefault="009A3D04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54E" w:rsidTr="00DD654E">
        <w:tc>
          <w:tcPr>
            <w:tcW w:w="9628" w:type="dxa"/>
          </w:tcPr>
          <w:p w:rsidR="00DD654E" w:rsidRPr="004040C5" w:rsidRDefault="00DD654E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2. Navn felagsins:</w:t>
            </w:r>
          </w:p>
          <w:p w:rsidR="00DD654E" w:rsidRDefault="00DD654E" w:rsidP="00DD654E">
            <w:pPr>
              <w:rPr>
                <w:lang w:val="fo-FO"/>
              </w:rPr>
            </w:pPr>
          </w:p>
          <w:p w:rsidR="00DD654E" w:rsidRDefault="00DD654E" w:rsidP="00DD654E">
            <w:pPr>
              <w:rPr>
                <w:lang w:val="fo-FO"/>
              </w:rPr>
            </w:pPr>
          </w:p>
        </w:tc>
      </w:tr>
    </w:tbl>
    <w:p w:rsidR="00DD654E" w:rsidRDefault="00741B63" w:rsidP="00DD654E">
      <w:pPr>
        <w:rPr>
          <w:lang w:val="fo-FO"/>
        </w:rPr>
      </w:pPr>
      <w:r w:rsidRPr="00741B63">
        <w:rPr>
          <w:lang w:val="fo-FO"/>
        </w:rPr>
        <w:t>Upplýsingar um felagið og hvussu fæst samband við felagið. Um aðrir luttakarar eru við í verkætlanini, skulu teir og teirra bústaður lýsast í hesum teigi.</w:t>
      </w:r>
    </w:p>
    <w:p w:rsidR="009A3D04" w:rsidRDefault="009A3D04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54E" w:rsidTr="00DD654E">
        <w:tc>
          <w:tcPr>
            <w:tcW w:w="9628" w:type="dxa"/>
          </w:tcPr>
          <w:p w:rsidR="00DD654E" w:rsidRPr="004040C5" w:rsidRDefault="00DD654E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3. Hvat er endamálið við verkætlanini:</w:t>
            </w:r>
          </w:p>
          <w:p w:rsidR="00DD654E" w:rsidRDefault="00DD654E" w:rsidP="00DD654E">
            <w:pPr>
              <w:rPr>
                <w:lang w:val="fo-FO"/>
              </w:rPr>
            </w:pPr>
          </w:p>
          <w:p w:rsidR="00DD654E" w:rsidRDefault="00DD654E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Her skal greiðast frá, hvat endamálið við verkætlanini er, og hvat umsøkjarar vænta, at úrslitið kann nýtast til.</w:t>
      </w:r>
    </w:p>
    <w:p w:rsidR="00DD654E" w:rsidRDefault="00DD654E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54E" w:rsidTr="00DD654E">
        <w:tc>
          <w:tcPr>
            <w:tcW w:w="9628" w:type="dxa"/>
          </w:tcPr>
          <w:p w:rsidR="00DD654E" w:rsidRPr="004040C5" w:rsidRDefault="00DD654E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4. Hvussu verður verkætlanin knýtt at endamálsgreinini</w:t>
            </w:r>
            <w:r w:rsidR="004040C5" w:rsidRPr="004040C5">
              <w:rPr>
                <w:b/>
                <w:lang w:val="fo-FO"/>
              </w:rPr>
              <w:t xml:space="preserve"> í reglugerð fyri játtanina:</w:t>
            </w:r>
          </w:p>
          <w:p w:rsidR="004040C5" w:rsidRDefault="004040C5" w:rsidP="00DD654E">
            <w:pPr>
              <w:rPr>
                <w:lang w:val="fo-FO"/>
              </w:rPr>
            </w:pPr>
          </w:p>
          <w:p w:rsidR="004040C5" w:rsidRDefault="004040C5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Her skal verkætlanin lýsast meira gjølla í mun til endamálsgreinina í reglugerðini. Hetta hevur stóran týdning, tá í avgerð um stuðulin skal takast.</w:t>
      </w:r>
    </w:p>
    <w:p w:rsidR="00DD654E" w:rsidRDefault="00DD654E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A3D04" w:rsidTr="009A3D04">
        <w:tc>
          <w:tcPr>
            <w:tcW w:w="9628" w:type="dxa"/>
          </w:tcPr>
          <w:p w:rsidR="009A3D04" w:rsidRDefault="009A3D04" w:rsidP="009A3D04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5. Lýsing av, hvussu verkætlanin verður framd:</w:t>
            </w: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9A3D04">
            <w:pPr>
              <w:rPr>
                <w:b/>
                <w:lang w:val="fo-FO"/>
              </w:rPr>
            </w:pPr>
          </w:p>
          <w:p w:rsidR="009A3D04" w:rsidRPr="004040C5" w:rsidRDefault="009A3D04" w:rsidP="009A3D04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Hvussu verður ætlanin framd í verki, er talan um keyp, kanningar, skeið, ferðing og so framvegis.</w:t>
      </w:r>
    </w:p>
    <w:p w:rsidR="009A3D04" w:rsidRDefault="009A3D04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40C5" w:rsidTr="00703B23">
        <w:tc>
          <w:tcPr>
            <w:tcW w:w="4814" w:type="dxa"/>
          </w:tcPr>
          <w:p w:rsidR="004040C5" w:rsidRPr="004040C5" w:rsidRDefault="004040C5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6. Nær byrjar verkætlanin:</w:t>
            </w:r>
          </w:p>
          <w:p w:rsidR="004040C5" w:rsidRDefault="004040C5" w:rsidP="00DD654E">
            <w:pPr>
              <w:rPr>
                <w:lang w:val="fo-FO"/>
              </w:rPr>
            </w:pPr>
          </w:p>
        </w:tc>
        <w:tc>
          <w:tcPr>
            <w:tcW w:w="4814" w:type="dxa"/>
          </w:tcPr>
          <w:p w:rsidR="004040C5" w:rsidRPr="004040C5" w:rsidRDefault="004040C5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Nær endar verkætlanin:</w:t>
            </w:r>
          </w:p>
          <w:p w:rsidR="004040C5" w:rsidRDefault="004040C5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Nær verður fari undir verkætlanina og nær hon væntandi endar. Stuðul kann bert latast til verkætlan, sum verður framd í stuðulsárinum. Gongur verkætlanin yvir fleiri ár, má søkjast av nýggjum á hvørjum ári. At stuðul er latin eitt ár, er ikki trygd fyri at stuðul verður latin aftur komandi ár.</w:t>
      </w:r>
    </w:p>
    <w:p w:rsidR="004040C5" w:rsidRDefault="004040C5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0C5" w:rsidTr="004040C5">
        <w:tc>
          <w:tcPr>
            <w:tcW w:w="9628" w:type="dxa"/>
          </w:tcPr>
          <w:p w:rsidR="004040C5" w:rsidRPr="004040C5" w:rsidRDefault="004040C5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7. Fíggjarætlan</w:t>
            </w:r>
          </w:p>
        </w:tc>
      </w:tr>
      <w:tr w:rsidR="004040C5" w:rsidTr="004040C5">
        <w:tc>
          <w:tcPr>
            <w:tcW w:w="9628" w:type="dxa"/>
          </w:tcPr>
          <w:p w:rsidR="004040C5" w:rsidRPr="004040C5" w:rsidRDefault="004040C5" w:rsidP="004040C5">
            <w:pPr>
              <w:rPr>
                <w:lang w:val="fo-FO"/>
              </w:rPr>
            </w:pPr>
            <w:r w:rsidRPr="004040C5">
              <w:rPr>
                <w:lang w:val="fo-FO"/>
              </w:rPr>
              <w:t>a)</w:t>
            </w:r>
            <w:r>
              <w:rPr>
                <w:lang w:val="fo-FO"/>
              </w:rPr>
              <w:t xml:space="preserve"> Ú</w:t>
            </w:r>
            <w:r w:rsidRPr="004040C5">
              <w:rPr>
                <w:lang w:val="fo-FO"/>
              </w:rPr>
              <w:t>trei</w:t>
            </w:r>
            <w:r>
              <w:rPr>
                <w:lang w:val="fo-FO"/>
              </w:rPr>
              <w:t xml:space="preserve">ðslur til lønir: </w:t>
            </w:r>
          </w:p>
        </w:tc>
      </w:tr>
      <w:tr w:rsidR="004040C5" w:rsidTr="004040C5">
        <w:tc>
          <w:tcPr>
            <w:tcW w:w="9628" w:type="dxa"/>
          </w:tcPr>
          <w:p w:rsidR="004040C5" w:rsidRP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b) Ú</w:t>
            </w:r>
            <w:r w:rsidRPr="004040C5">
              <w:rPr>
                <w:lang w:val="fo-FO"/>
              </w:rPr>
              <w:t>trei</w:t>
            </w:r>
            <w:r>
              <w:rPr>
                <w:lang w:val="fo-FO"/>
              </w:rPr>
              <w:t>ðslur til ferðing: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c) Ú</w:t>
            </w:r>
            <w:r w:rsidRPr="004040C5">
              <w:rPr>
                <w:lang w:val="fo-FO"/>
              </w:rPr>
              <w:t>trei</w:t>
            </w:r>
            <w:r>
              <w:rPr>
                <w:lang w:val="fo-FO"/>
              </w:rPr>
              <w:t>ðslur til vørur: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d) Ú</w:t>
            </w:r>
            <w:r w:rsidRPr="004040C5">
              <w:rPr>
                <w:lang w:val="fo-FO"/>
              </w:rPr>
              <w:t>trei</w:t>
            </w:r>
            <w:r>
              <w:rPr>
                <w:lang w:val="fo-FO"/>
              </w:rPr>
              <w:t>ðslur til tænastur: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e) Aðrar ú</w:t>
            </w:r>
            <w:r w:rsidRPr="004040C5">
              <w:rPr>
                <w:lang w:val="fo-FO"/>
              </w:rPr>
              <w:t>trei</w:t>
            </w:r>
            <w:r>
              <w:rPr>
                <w:lang w:val="fo-FO"/>
              </w:rPr>
              <w:t>ðslur: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f) Útreiðslur samanlagt: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g) Eginfígging: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h) Fígging frá Fiskimálaráðnum:</w:t>
            </w:r>
          </w:p>
        </w:tc>
      </w:tr>
      <w:tr w:rsidR="004040C5" w:rsidTr="004040C5">
        <w:tc>
          <w:tcPr>
            <w:tcW w:w="9628" w:type="dxa"/>
          </w:tcPr>
          <w:p w:rsidR="004040C5" w:rsidRPr="004040C5" w:rsidRDefault="004040C5" w:rsidP="004040C5">
            <w:pPr>
              <w:rPr>
                <w:lang w:val="fo-FO"/>
              </w:rPr>
            </w:pPr>
            <w:r w:rsidRPr="004040C5">
              <w:rPr>
                <w:lang w:val="fo-FO"/>
              </w:rPr>
              <w:t>i)</w:t>
            </w:r>
            <w:r>
              <w:rPr>
                <w:lang w:val="fo-FO"/>
              </w:rPr>
              <w:t xml:space="preserve"> </w:t>
            </w:r>
            <w:r w:rsidRPr="004040C5">
              <w:rPr>
                <w:lang w:val="fo-FO"/>
              </w:rPr>
              <w:t xml:space="preserve">Onnur </w:t>
            </w:r>
            <w:r>
              <w:rPr>
                <w:lang w:val="fo-FO"/>
              </w:rPr>
              <w:t>fígging: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j) Inntøkur samanlagt</w:t>
            </w:r>
          </w:p>
        </w:tc>
      </w:tr>
      <w:tr w:rsidR="004040C5" w:rsidTr="004040C5">
        <w:tc>
          <w:tcPr>
            <w:tcW w:w="9628" w:type="dxa"/>
          </w:tcPr>
          <w:p w:rsidR="004040C5" w:rsidRDefault="004040C5" w:rsidP="004040C5">
            <w:pPr>
              <w:rPr>
                <w:lang w:val="fo-FO"/>
              </w:rPr>
            </w:pPr>
            <w:r>
              <w:rPr>
                <w:lang w:val="fo-FO"/>
              </w:rPr>
              <w:t>k) Um verkætlanin gongur yvir fleiri ár, skal upplýsast, hvussu stóran stuðul ætlanin er at søkja um av játtanini til bjargingarfeløg komandi 1-3 árini:</w:t>
            </w: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Um fíggjarætlanin er meira útgreinað, enn umsóknarblaðið leggur upp til, kann ætlanin leggjast við sum fylgiskjal.</w:t>
      </w:r>
    </w:p>
    <w:p w:rsidR="004040C5" w:rsidRDefault="004040C5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0C5" w:rsidTr="004040C5">
        <w:tc>
          <w:tcPr>
            <w:tcW w:w="9628" w:type="dxa"/>
          </w:tcPr>
          <w:p w:rsidR="004040C5" w:rsidRDefault="004040C5" w:rsidP="00DD654E">
            <w:pPr>
              <w:rPr>
                <w:b/>
                <w:lang w:val="fo-FO"/>
              </w:rPr>
            </w:pPr>
            <w:r w:rsidRPr="004040C5">
              <w:rPr>
                <w:b/>
                <w:lang w:val="fo-FO"/>
              </w:rPr>
              <w:t>8. Hvussu og nær frágreiðing um úrslit av verkætlanini verður latin Fiskimálaráðnum:</w:t>
            </w: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Pr="004040C5" w:rsidRDefault="009A3D04" w:rsidP="00DD654E">
            <w:pPr>
              <w:rPr>
                <w:b/>
                <w:lang w:val="fo-FO"/>
              </w:rPr>
            </w:pPr>
          </w:p>
          <w:p w:rsidR="004040C5" w:rsidRDefault="004040C5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Fiskimálaráðið leggur stóran dent á, at úrslitið av verkætlanum kann skjalfestast og at úrslitið skal vera tøkt hjá øðrum at fáa innlit í.</w:t>
      </w:r>
    </w:p>
    <w:p w:rsidR="004040C5" w:rsidRDefault="004040C5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0C5" w:rsidTr="004040C5">
        <w:tc>
          <w:tcPr>
            <w:tcW w:w="9628" w:type="dxa"/>
          </w:tcPr>
          <w:p w:rsidR="004040C5" w:rsidRDefault="004040C5" w:rsidP="00DD654E">
            <w:pPr>
              <w:rPr>
                <w:b/>
                <w:lang w:val="fo-FO"/>
              </w:rPr>
            </w:pPr>
            <w:r w:rsidRPr="00445303">
              <w:rPr>
                <w:b/>
                <w:lang w:val="fo-FO"/>
              </w:rPr>
              <w:t>9. Eru aðrar upplýsingar um verkætlanina, sum kunnu hava týdning fyri viðgerðina av umsóknini:</w:t>
            </w: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445303" w:rsidRDefault="00445303" w:rsidP="00DD654E">
            <w:pPr>
              <w:rPr>
                <w:b/>
                <w:lang w:val="fo-FO"/>
              </w:rPr>
            </w:pPr>
          </w:p>
          <w:p w:rsidR="009A3D04" w:rsidRPr="00445303" w:rsidRDefault="009A3D04" w:rsidP="00DD654E">
            <w:pPr>
              <w:rPr>
                <w:b/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Eru aðrar upplýsingar um verkætlanina, ið metast at vera viðkomandi fyri støðutakanina um stuðul, kunnu teir skrivast í henda teig. Eru fleiri upplýsingar, enn tær, ið pláss er fyri á umsóknarblaðnum, so kunnu tær leggjast við sum fylgiskjøl, sum skulu talmerkjast (sí pkt. 11).</w:t>
      </w:r>
    </w:p>
    <w:p w:rsidR="004040C5" w:rsidRDefault="004040C5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0C5" w:rsidTr="004040C5">
        <w:tc>
          <w:tcPr>
            <w:tcW w:w="9628" w:type="dxa"/>
          </w:tcPr>
          <w:p w:rsidR="004040C5" w:rsidRDefault="009A3D04" w:rsidP="00DD654E">
            <w:pPr>
              <w:rPr>
                <w:b/>
                <w:lang w:val="fo-FO"/>
              </w:rPr>
            </w:pPr>
            <w:r>
              <w:rPr>
                <w:b/>
                <w:lang w:val="fo-FO"/>
              </w:rPr>
              <w:t>10. Við</w:t>
            </w:r>
            <w:r w:rsidR="004040C5" w:rsidRPr="004040C5">
              <w:rPr>
                <w:b/>
                <w:lang w:val="fo-FO"/>
              </w:rPr>
              <w:t>mælið frá landsfelagnum fyri bjargingarfeløg, LFB:</w:t>
            </w:r>
          </w:p>
          <w:p w:rsidR="00445303" w:rsidRDefault="00445303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Default="009A3D04" w:rsidP="00DD654E">
            <w:pPr>
              <w:rPr>
                <w:b/>
                <w:lang w:val="fo-FO"/>
              </w:rPr>
            </w:pPr>
          </w:p>
          <w:p w:rsidR="009A3D04" w:rsidRPr="004040C5" w:rsidRDefault="009A3D04" w:rsidP="00DD654E">
            <w:pPr>
              <w:rPr>
                <w:b/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 xml:space="preserve">Viðmælið frá LFB. Sambært reglugerð fyri fíggjarlógarjáttan til bjargingarfeløg § 7 skal LFB í hvørjum einstaka føri </w:t>
      </w:r>
      <w:r w:rsidR="00194C4B">
        <w:rPr>
          <w:lang w:val="fo-FO"/>
        </w:rPr>
        <w:t>koma við einum fakligum viðmæli til verkætlanina.</w:t>
      </w:r>
    </w:p>
    <w:p w:rsidR="004040C5" w:rsidRDefault="004040C5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5303" w:rsidTr="00445303">
        <w:tc>
          <w:tcPr>
            <w:tcW w:w="9628" w:type="dxa"/>
          </w:tcPr>
          <w:p w:rsidR="00445303" w:rsidRPr="00445303" w:rsidRDefault="00445303" w:rsidP="00DD654E">
            <w:pPr>
              <w:rPr>
                <w:b/>
                <w:lang w:val="fo-FO"/>
              </w:rPr>
            </w:pPr>
            <w:r w:rsidRPr="00445303">
              <w:rPr>
                <w:b/>
                <w:lang w:val="fo-FO"/>
              </w:rPr>
              <w:t>11. Hvussu nógv fylgiskjøl eru knýtt at umsóknarblaðnum:</w:t>
            </w:r>
          </w:p>
          <w:p w:rsidR="00445303" w:rsidRDefault="00445303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Tal av fylgiskjølum skal upplýsast.</w:t>
      </w:r>
    </w:p>
    <w:p w:rsidR="00445303" w:rsidRDefault="00445303" w:rsidP="00DD654E">
      <w:pPr>
        <w:rPr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5303" w:rsidTr="00445303">
        <w:tc>
          <w:tcPr>
            <w:tcW w:w="9628" w:type="dxa"/>
            <w:gridSpan w:val="3"/>
          </w:tcPr>
          <w:p w:rsidR="00445303" w:rsidRPr="00445303" w:rsidRDefault="00445303" w:rsidP="00DD654E">
            <w:pPr>
              <w:rPr>
                <w:b/>
                <w:lang w:val="fo-FO"/>
              </w:rPr>
            </w:pPr>
            <w:r w:rsidRPr="00445303">
              <w:rPr>
                <w:b/>
                <w:lang w:val="fo-FO"/>
              </w:rPr>
              <w:t>12. Váttan:</w:t>
            </w:r>
          </w:p>
        </w:tc>
      </w:tr>
      <w:tr w:rsidR="00445303" w:rsidTr="00FC52C2">
        <w:tc>
          <w:tcPr>
            <w:tcW w:w="3209" w:type="dxa"/>
          </w:tcPr>
          <w:p w:rsidR="00445303" w:rsidRDefault="00445303" w:rsidP="00DD654E">
            <w:pPr>
              <w:rPr>
                <w:lang w:val="fo-FO"/>
              </w:rPr>
            </w:pPr>
            <w:r>
              <w:rPr>
                <w:lang w:val="fo-FO"/>
              </w:rPr>
              <w:t>Stað:</w:t>
            </w:r>
          </w:p>
          <w:p w:rsidR="00445303" w:rsidRDefault="00445303" w:rsidP="00DD654E">
            <w:pPr>
              <w:rPr>
                <w:lang w:val="fo-FO"/>
              </w:rPr>
            </w:pPr>
          </w:p>
        </w:tc>
        <w:tc>
          <w:tcPr>
            <w:tcW w:w="3209" w:type="dxa"/>
          </w:tcPr>
          <w:p w:rsidR="00445303" w:rsidRDefault="00445303" w:rsidP="00DD654E">
            <w:pPr>
              <w:rPr>
                <w:lang w:val="fo-FO"/>
              </w:rPr>
            </w:pPr>
            <w:r>
              <w:rPr>
                <w:lang w:val="fo-FO"/>
              </w:rPr>
              <w:t>Dagfesting:</w:t>
            </w:r>
          </w:p>
        </w:tc>
        <w:tc>
          <w:tcPr>
            <w:tcW w:w="3210" w:type="dxa"/>
          </w:tcPr>
          <w:p w:rsidR="00445303" w:rsidRDefault="00445303" w:rsidP="00DD654E">
            <w:pPr>
              <w:rPr>
                <w:lang w:val="fo-FO"/>
              </w:rPr>
            </w:pPr>
            <w:r>
              <w:rPr>
                <w:lang w:val="fo-FO"/>
              </w:rPr>
              <w:t>Undirskrift:</w:t>
            </w:r>
          </w:p>
          <w:p w:rsidR="00445303" w:rsidRDefault="00445303" w:rsidP="00DD654E">
            <w:pPr>
              <w:rPr>
                <w:lang w:val="fo-FO"/>
              </w:rPr>
            </w:pPr>
          </w:p>
          <w:p w:rsidR="00445303" w:rsidRDefault="00445303" w:rsidP="00DD654E">
            <w:pPr>
              <w:rPr>
                <w:lang w:val="fo-FO"/>
              </w:rPr>
            </w:pPr>
          </w:p>
        </w:tc>
      </w:tr>
    </w:tbl>
    <w:p w:rsidR="009A3D04" w:rsidRPr="009A3D04" w:rsidRDefault="009A3D04" w:rsidP="009A3D04">
      <w:pPr>
        <w:rPr>
          <w:lang w:val="fo-FO"/>
        </w:rPr>
      </w:pPr>
      <w:r w:rsidRPr="009A3D04">
        <w:rPr>
          <w:lang w:val="fo-FO"/>
        </w:rPr>
        <w:t>Umsóknarblaðið skal váttast við staðið, dagfesting og navni á heimildarfólki.</w:t>
      </w:r>
    </w:p>
    <w:p w:rsidR="00FB6469" w:rsidRPr="009A3D04" w:rsidRDefault="00FB6469" w:rsidP="009A3D04">
      <w:pPr>
        <w:rPr>
          <w:lang w:val="fo-FO"/>
        </w:rPr>
      </w:pPr>
    </w:p>
    <w:sectPr w:rsidR="00FB6469" w:rsidRPr="009A3D04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F2F" w:rsidRDefault="006C4F2F" w:rsidP="00DD654E">
      <w:pPr>
        <w:spacing w:after="0" w:line="240" w:lineRule="auto"/>
      </w:pPr>
      <w:r>
        <w:separator/>
      </w:r>
    </w:p>
  </w:endnote>
  <w:endnote w:type="continuationSeparator" w:id="0">
    <w:p w:rsidR="006C4F2F" w:rsidRDefault="006C4F2F" w:rsidP="00D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7234677"/>
      <w:docPartObj>
        <w:docPartGallery w:val="Page Numbers (Bottom of Page)"/>
        <w:docPartUnique/>
      </w:docPartObj>
    </w:sdtPr>
    <w:sdtEndPr/>
    <w:sdtContent>
      <w:p w:rsidR="00DD654E" w:rsidRDefault="00DD654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97A">
          <w:rPr>
            <w:noProof/>
          </w:rPr>
          <w:t>1</w:t>
        </w:r>
        <w:r>
          <w:fldChar w:fldCharType="end"/>
        </w:r>
      </w:p>
    </w:sdtContent>
  </w:sdt>
  <w:p w:rsidR="00DD654E" w:rsidRPr="00DD654E" w:rsidRDefault="00DD654E" w:rsidP="00DD654E">
    <w:pPr>
      <w:pStyle w:val="Sidefod"/>
      <w:jc w:val="center"/>
      <w:rPr>
        <w:color w:val="E7E6E6" w:themeColor="background2"/>
        <w:lang w:val="fo-FO"/>
      </w:rPr>
    </w:pPr>
    <w:r w:rsidRPr="00194C4B">
      <w:rPr>
        <w:color w:val="AEAAAA" w:themeColor="background2" w:themeShade="BF"/>
        <w:lang w:val="fo-FO"/>
      </w:rPr>
      <w:t>Fiskimálaráðið – Postrúm 347 – 110 Tórshavn – tlf. +298 35 30 30</w:t>
    </w:r>
  </w:p>
  <w:p w:rsidR="00DD654E" w:rsidRPr="00DD654E" w:rsidRDefault="00DD654E" w:rsidP="00DD65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F2F" w:rsidRDefault="006C4F2F" w:rsidP="00DD654E">
      <w:pPr>
        <w:spacing w:after="0" w:line="240" w:lineRule="auto"/>
      </w:pPr>
      <w:r>
        <w:separator/>
      </w:r>
    </w:p>
  </w:footnote>
  <w:footnote w:type="continuationSeparator" w:id="0">
    <w:p w:rsidR="006C4F2F" w:rsidRDefault="006C4F2F" w:rsidP="00DD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54E" w:rsidRDefault="00DD654E" w:rsidP="00DD654E">
    <w:pPr>
      <w:pStyle w:val="Sidehoved"/>
    </w:pPr>
    <w:r>
      <w:rPr>
        <w:noProof/>
        <w:lang w:eastAsia="da-DK"/>
      </w:rPr>
      <w:drawing>
        <wp:inline distT="0" distB="0" distL="0" distR="0">
          <wp:extent cx="428625" cy="4857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úmer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654E">
      <w:rPr>
        <w:sz w:val="28"/>
        <w:szCs w:val="28"/>
      </w:rPr>
      <w:t xml:space="preserve"> FISKIMÁLARÁÐIÐ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338"/>
    <w:multiLevelType w:val="hybridMultilevel"/>
    <w:tmpl w:val="05004D5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F2B"/>
    <w:multiLevelType w:val="hybridMultilevel"/>
    <w:tmpl w:val="E0CEF958"/>
    <w:lvl w:ilvl="0" w:tplc="FAD67B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3DC5"/>
    <w:multiLevelType w:val="hybridMultilevel"/>
    <w:tmpl w:val="28B02A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D1ACF"/>
    <w:multiLevelType w:val="hybridMultilevel"/>
    <w:tmpl w:val="6FA6C4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C15BC"/>
    <w:multiLevelType w:val="hybridMultilevel"/>
    <w:tmpl w:val="79B8ED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612EE"/>
    <w:multiLevelType w:val="hybridMultilevel"/>
    <w:tmpl w:val="C0F4EF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4E"/>
    <w:rsid w:val="0001297A"/>
    <w:rsid w:val="00194C4B"/>
    <w:rsid w:val="002332D0"/>
    <w:rsid w:val="004040C5"/>
    <w:rsid w:val="00445303"/>
    <w:rsid w:val="006C4F2F"/>
    <w:rsid w:val="00741B63"/>
    <w:rsid w:val="007D5010"/>
    <w:rsid w:val="008B01AE"/>
    <w:rsid w:val="009A3D04"/>
    <w:rsid w:val="00C239A0"/>
    <w:rsid w:val="00D5474F"/>
    <w:rsid w:val="00DD654E"/>
    <w:rsid w:val="00FB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0CB001-3711-42C1-8020-764949D3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65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D6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654E"/>
  </w:style>
  <w:style w:type="paragraph" w:styleId="Sidefod">
    <w:name w:val="footer"/>
    <w:basedOn w:val="Normal"/>
    <w:link w:val="SidefodTegn"/>
    <w:uiPriority w:val="99"/>
    <w:unhideWhenUsed/>
    <w:rsid w:val="00DD65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654E"/>
  </w:style>
  <w:style w:type="character" w:customStyle="1" w:styleId="Overskrift1Tegn">
    <w:name w:val="Overskrift 1 Tegn"/>
    <w:basedOn w:val="Standardskrifttypeiafsnit"/>
    <w:link w:val="Overskrift1"/>
    <w:uiPriority w:val="9"/>
    <w:rsid w:val="00DD65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D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D654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94C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sk.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Marr Poulsen</dc:creator>
  <cp:keywords/>
  <dc:description/>
  <cp:lastModifiedBy>Heri Joensen</cp:lastModifiedBy>
  <cp:revision>2</cp:revision>
  <dcterms:created xsi:type="dcterms:W3CDTF">2018-09-04T13:17:00Z</dcterms:created>
  <dcterms:modified xsi:type="dcterms:W3CDTF">2018-09-04T13:17:00Z</dcterms:modified>
</cp:coreProperties>
</file>