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2EBC" w14:textId="77777777" w:rsidR="0082500F" w:rsidRDefault="0082500F" w:rsidP="0082500F">
      <w:pPr>
        <w:spacing w:after="0"/>
        <w:rPr>
          <w:rStyle w:val="TypografiFed"/>
          <w:rFonts w:cs="Times New Roman"/>
        </w:rPr>
      </w:pPr>
      <w:bookmarkStart w:id="0" w:name="_GoBack"/>
      <w:bookmarkEnd w:id="0"/>
    </w:p>
    <w:p w14:paraId="6736A847" w14:textId="77777777" w:rsidR="0082500F" w:rsidRDefault="0082500F" w:rsidP="0082500F">
      <w:pPr>
        <w:spacing w:after="0"/>
        <w:rPr>
          <w:rStyle w:val="TypografiFed"/>
          <w:rFonts w:cs="Times New Roman"/>
        </w:rPr>
      </w:pPr>
    </w:p>
    <w:p w14:paraId="36E29EA9" w14:textId="77777777" w:rsidR="0082500F" w:rsidRPr="00771B25" w:rsidRDefault="0082500F" w:rsidP="0082500F">
      <w:pPr>
        <w:spacing w:after="0"/>
        <w:rPr>
          <w:rStyle w:val="TypografiFed"/>
          <w:rFonts w:cs="Times New Roman"/>
        </w:rPr>
      </w:pPr>
    </w:p>
    <w:p w14:paraId="2EED7E54" w14:textId="77777777" w:rsidR="0082500F" w:rsidRPr="00771B25" w:rsidRDefault="0082500F" w:rsidP="0082500F">
      <w:pPr>
        <w:rPr>
          <w:rStyle w:val="TypografiFed"/>
          <w:rFonts w:cs="Times New Roman"/>
        </w:rPr>
      </w:pPr>
      <w:r w:rsidRPr="00771B25">
        <w:rPr>
          <w:rStyle w:val="TypografiFed"/>
          <w:rFonts w:cs="Times New Roman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82500F" w:rsidRPr="00771B25" w14:paraId="6E209333" w14:textId="77777777" w:rsidTr="004A6042">
        <w:trPr>
          <w:jc w:val="right"/>
        </w:trPr>
        <w:tc>
          <w:tcPr>
            <w:tcW w:w="1559" w:type="dxa"/>
          </w:tcPr>
          <w:p w14:paraId="68143A8C" w14:textId="77777777" w:rsidR="0082500F" w:rsidRPr="00771B25" w:rsidRDefault="0082500F" w:rsidP="004A60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14:paraId="6B170B7C" w14:textId="0F2CAD2B" w:rsidR="0082500F" w:rsidRPr="00771B25" w:rsidRDefault="00817F28" w:rsidP="004A60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82500F" w:rsidRPr="00771B25" w14:paraId="617F07D9" w14:textId="77777777" w:rsidTr="004A6042">
        <w:trPr>
          <w:jc w:val="right"/>
        </w:trPr>
        <w:tc>
          <w:tcPr>
            <w:tcW w:w="1559" w:type="dxa"/>
          </w:tcPr>
          <w:p w14:paraId="72BBEECE" w14:textId="77777777" w:rsidR="0082500F" w:rsidRPr="00771B25" w:rsidRDefault="0082500F" w:rsidP="004A60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nr.:</w:t>
            </w:r>
          </w:p>
        </w:tc>
        <w:tc>
          <w:tcPr>
            <w:tcW w:w="2222" w:type="dxa"/>
          </w:tcPr>
          <w:p w14:paraId="2EC5489A" w14:textId="69E174A3" w:rsidR="0082500F" w:rsidRPr="00771B25" w:rsidRDefault="00817F28" w:rsidP="004A60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82500F" w:rsidRPr="00771B25" w14:paraId="01E66AD1" w14:textId="77777777" w:rsidTr="004A6042">
        <w:trPr>
          <w:jc w:val="right"/>
        </w:trPr>
        <w:tc>
          <w:tcPr>
            <w:tcW w:w="1559" w:type="dxa"/>
          </w:tcPr>
          <w:p w14:paraId="615CE9BF" w14:textId="77777777" w:rsidR="0082500F" w:rsidRPr="00771B25" w:rsidRDefault="0082500F" w:rsidP="004A6042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14:paraId="44801D07" w14:textId="1CE6E495" w:rsidR="0082500F" w:rsidRPr="00771B25" w:rsidRDefault="00817F28" w:rsidP="004A60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</w:tbl>
    <w:p w14:paraId="7F9C7C29" w14:textId="77777777" w:rsidR="0082500F" w:rsidRPr="00771B25" w:rsidRDefault="0082500F" w:rsidP="0082500F">
      <w:pPr>
        <w:spacing w:after="0"/>
        <w:rPr>
          <w:rFonts w:cs="Times New Roman"/>
          <w:szCs w:val="24"/>
        </w:rPr>
      </w:pPr>
    </w:p>
    <w:p w14:paraId="31541F7E" w14:textId="77777777" w:rsidR="0082500F" w:rsidRPr="00C8253F" w:rsidRDefault="0082500F" w:rsidP="0082500F">
      <w:pPr>
        <w:spacing w:after="0"/>
        <w:rPr>
          <w:rStyle w:val="TypografiFed"/>
          <w:rFonts w:cs="Times New Roman"/>
          <w:b w:val="0"/>
        </w:rPr>
      </w:pPr>
    </w:p>
    <w:p w14:paraId="0348F33A" w14:textId="6DB4DA05" w:rsidR="0082500F" w:rsidRPr="00796CEC" w:rsidRDefault="008058CE" w:rsidP="0082500F">
      <w:pPr>
        <w:pStyle w:val="Sidefod"/>
        <w:rPr>
          <w:rFonts w:cs="Times New Roman"/>
        </w:rPr>
      </w:pPr>
      <w:r>
        <w:rPr>
          <w:rFonts w:cs="Times New Roman"/>
          <w:b/>
        </w:rPr>
        <w:t xml:space="preserve">Løgtingsmál nr. </w:t>
      </w:r>
      <w:proofErr w:type="spellStart"/>
      <w:r>
        <w:rPr>
          <w:rFonts w:cs="Times New Roman"/>
          <w:b/>
        </w:rPr>
        <w:t>xx</w:t>
      </w:r>
      <w:proofErr w:type="spellEnd"/>
      <w:r>
        <w:rPr>
          <w:rFonts w:cs="Times New Roman"/>
          <w:b/>
        </w:rPr>
        <w:t>/2018</w:t>
      </w:r>
      <w:r w:rsidR="0082500F" w:rsidRPr="00771B25">
        <w:rPr>
          <w:rFonts w:cs="Times New Roman"/>
          <w:b/>
        </w:rPr>
        <w:t xml:space="preserve">: Uppskot til </w:t>
      </w:r>
      <w:r w:rsidR="0082500F">
        <w:rPr>
          <w:rFonts w:cs="Times New Roman"/>
          <w:b/>
        </w:rPr>
        <w:t xml:space="preserve">broyting í </w:t>
      </w:r>
      <w:r w:rsidR="0082500F" w:rsidRPr="00771B25">
        <w:rPr>
          <w:rFonts w:cs="Times New Roman"/>
          <w:b/>
        </w:rPr>
        <w:t>løgtingslóg</w:t>
      </w:r>
      <w:r w:rsidR="0082500F">
        <w:rPr>
          <w:rFonts w:cs="Times New Roman"/>
          <w:b/>
        </w:rPr>
        <w:t xml:space="preserve"> um kærunevnd í lendismálum </w:t>
      </w:r>
    </w:p>
    <w:p w14:paraId="20A7B25E" w14:textId="77777777" w:rsidR="0082500F" w:rsidRPr="00771B25" w:rsidRDefault="0082500F" w:rsidP="0082500F">
      <w:pPr>
        <w:spacing w:after="0"/>
        <w:rPr>
          <w:rStyle w:val="TypografiFed"/>
          <w:rFonts w:cs="Times New Roman"/>
        </w:rPr>
      </w:pPr>
    </w:p>
    <w:p w14:paraId="5C727FC3" w14:textId="77777777" w:rsidR="0082500F" w:rsidRPr="00771B25" w:rsidRDefault="0082500F" w:rsidP="0082500F">
      <w:pPr>
        <w:spacing w:after="0"/>
        <w:rPr>
          <w:rStyle w:val="TypografiFed"/>
          <w:rFonts w:cs="Times New Roman"/>
        </w:rPr>
      </w:pPr>
    </w:p>
    <w:p w14:paraId="2F9C54DA" w14:textId="77777777" w:rsidR="0082500F" w:rsidRDefault="0082500F" w:rsidP="0082500F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14:paraId="1B6FF016" w14:textId="77777777" w:rsidR="0082500F" w:rsidRPr="00771B25" w:rsidRDefault="0082500F" w:rsidP="0082500F">
      <w:pPr>
        <w:spacing w:after="0"/>
        <w:jc w:val="center"/>
        <w:rPr>
          <w:rFonts w:cs="Times New Roman"/>
          <w:b/>
          <w:szCs w:val="24"/>
        </w:rPr>
      </w:pPr>
    </w:p>
    <w:p w14:paraId="305A3B02" w14:textId="77777777" w:rsidR="0082500F" w:rsidRDefault="0082500F" w:rsidP="0082500F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Løgtingslóg um</w:t>
      </w:r>
      <w:r>
        <w:rPr>
          <w:rFonts w:cs="Times New Roman"/>
          <w:b/>
          <w:szCs w:val="24"/>
        </w:rPr>
        <w:t xml:space="preserve"> broyting í løgtingslóg um</w:t>
      </w:r>
      <w:r w:rsidRPr="00771B2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kærunevnd í lendismálum</w:t>
      </w:r>
    </w:p>
    <w:p w14:paraId="10968C5A" w14:textId="77777777" w:rsidR="0082500F" w:rsidRPr="00A047C8" w:rsidRDefault="0082500F" w:rsidP="0082500F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nevndarvíðkan</w:t>
      </w:r>
      <w:proofErr w:type="spellEnd"/>
      <w:r>
        <w:rPr>
          <w:rFonts w:cs="Times New Roman"/>
          <w:szCs w:val="24"/>
        </w:rPr>
        <w:t xml:space="preserve"> og navnabroyting)</w:t>
      </w:r>
    </w:p>
    <w:p w14:paraId="7A931D40" w14:textId="77777777" w:rsidR="0082500F" w:rsidRPr="00771B25" w:rsidRDefault="0082500F" w:rsidP="0082500F">
      <w:pPr>
        <w:spacing w:after="0"/>
        <w:jc w:val="center"/>
        <w:rPr>
          <w:rFonts w:cs="Times New Roman"/>
          <w:b/>
          <w:szCs w:val="24"/>
        </w:rPr>
      </w:pPr>
    </w:p>
    <w:p w14:paraId="78D6282B" w14:textId="77777777" w:rsidR="0082500F" w:rsidRPr="00771B25" w:rsidRDefault="0082500F" w:rsidP="0082500F">
      <w:pPr>
        <w:rPr>
          <w:rStyle w:val="TypografiKursiv"/>
          <w:rFonts w:cs="Times New Roman"/>
        </w:rPr>
      </w:pPr>
    </w:p>
    <w:p w14:paraId="4ACFE6A4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</w:pPr>
    </w:p>
    <w:p w14:paraId="24D00682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  <w:sectPr w:rsidR="0082500F" w:rsidRPr="00771B25" w:rsidSect="00C8253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B967667" w14:textId="77777777" w:rsidR="0082500F" w:rsidRDefault="0082500F" w:rsidP="0082500F">
      <w:pPr>
        <w:spacing w:after="0"/>
        <w:jc w:val="center"/>
        <w:rPr>
          <w:rFonts w:cs="Times New Roman"/>
        </w:rPr>
      </w:pPr>
      <w:r w:rsidRPr="00771B25">
        <w:rPr>
          <w:rStyle w:val="TypografiFed"/>
          <w:rFonts w:cs="Times New Roman"/>
        </w:rPr>
        <w:t>§ 1</w:t>
      </w:r>
    </w:p>
    <w:p w14:paraId="36492AB4" w14:textId="77777777" w:rsidR="0082500F" w:rsidRDefault="0082500F" w:rsidP="0082500F">
      <w:pPr>
        <w:spacing w:after="0"/>
        <w:rPr>
          <w:rFonts w:cs="Times New Roman"/>
        </w:rPr>
      </w:pPr>
    </w:p>
    <w:p w14:paraId="2FF81AB3" w14:textId="5A592ACB" w:rsidR="0082500F" w:rsidRDefault="0082500F" w:rsidP="0082500F">
      <w:pPr>
        <w:spacing w:after="0"/>
        <w:rPr>
          <w:rFonts w:cs="Times New Roman"/>
        </w:rPr>
      </w:pPr>
      <w:r>
        <w:rPr>
          <w:rFonts w:cs="Times New Roman"/>
        </w:rPr>
        <w:t xml:space="preserve">Í løgtingslóg nr.110 frá 13. desember 2006 um kærunevnd í lendismálum, sum </w:t>
      </w:r>
      <w:r w:rsidR="00BB4AEB">
        <w:rPr>
          <w:rFonts w:cs="Times New Roman"/>
        </w:rPr>
        <w:t xml:space="preserve">seinast </w:t>
      </w:r>
      <w:r>
        <w:rPr>
          <w:rFonts w:cs="Times New Roman"/>
        </w:rPr>
        <w:t>broytt við løgtingslóg nr. 49 frá 17. mai 2011, verða gjørdar hesar broytingar:</w:t>
      </w:r>
    </w:p>
    <w:p w14:paraId="5C2520AA" w14:textId="77777777" w:rsidR="0082500F" w:rsidRDefault="0082500F" w:rsidP="0082500F">
      <w:pPr>
        <w:spacing w:after="0"/>
        <w:rPr>
          <w:rFonts w:cs="Times New Roman"/>
        </w:rPr>
      </w:pPr>
    </w:p>
    <w:p w14:paraId="1762F938" w14:textId="4CBF94BC" w:rsidR="0082500F" w:rsidRDefault="00E723AE" w:rsidP="0082500F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Heitið á løgtingslógini verður orða</w:t>
      </w:r>
      <w:r w:rsidR="002407E7">
        <w:rPr>
          <w:rFonts w:cs="Times New Roman"/>
          <w:szCs w:val="24"/>
        </w:rPr>
        <w:t>ð</w:t>
      </w:r>
      <w:r>
        <w:rPr>
          <w:rFonts w:cs="Times New Roman"/>
          <w:szCs w:val="24"/>
        </w:rPr>
        <w:t xml:space="preserve"> soleiðis:</w:t>
      </w:r>
    </w:p>
    <w:p w14:paraId="4935C57D" w14:textId="77777777" w:rsidR="00E723AE" w:rsidRDefault="00E723AE" w:rsidP="00E723AE">
      <w:pPr>
        <w:pStyle w:val="Listeafsnit"/>
        <w:spacing w:after="0"/>
        <w:ind w:left="360"/>
        <w:rPr>
          <w:rFonts w:cs="Times New Roman"/>
          <w:szCs w:val="24"/>
        </w:rPr>
      </w:pPr>
    </w:p>
    <w:p w14:paraId="530F3A0B" w14:textId="11902F4B" w:rsidR="00E723AE" w:rsidRPr="00E723AE" w:rsidRDefault="00E723AE" w:rsidP="00E723AE">
      <w:pPr>
        <w:pStyle w:val="Listeafsnit"/>
        <w:spacing w:after="0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“Løgtingslóg um kærunevnd í náttúru-, umhvørvis- og lendismálum”</w:t>
      </w:r>
    </w:p>
    <w:p w14:paraId="4AFF9C8E" w14:textId="77777777" w:rsidR="0082500F" w:rsidRDefault="0082500F" w:rsidP="0082500F">
      <w:pPr>
        <w:pStyle w:val="Listeafsnit"/>
        <w:spacing w:after="0"/>
        <w:ind w:left="360"/>
        <w:rPr>
          <w:rFonts w:cs="Times New Roman"/>
          <w:szCs w:val="24"/>
        </w:rPr>
      </w:pPr>
    </w:p>
    <w:p w14:paraId="4B25CACD" w14:textId="3BD75711" w:rsidR="0082500F" w:rsidRDefault="00E723AE" w:rsidP="00E723AE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1, stk. 1, verður orða</w:t>
      </w:r>
      <w:r w:rsidR="002407E7">
        <w:rPr>
          <w:rFonts w:cs="Times New Roman"/>
          <w:szCs w:val="24"/>
        </w:rPr>
        <w:t>ð</w:t>
      </w:r>
      <w:r>
        <w:rPr>
          <w:rFonts w:cs="Times New Roman"/>
          <w:szCs w:val="24"/>
        </w:rPr>
        <w:t xml:space="preserve"> soleiðis:</w:t>
      </w:r>
    </w:p>
    <w:p w14:paraId="7E8BDEA8" w14:textId="6974A5D0" w:rsidR="00E723AE" w:rsidRDefault="00E723AE" w:rsidP="00E723AE">
      <w:pPr>
        <w:pStyle w:val="Listeafsnit"/>
        <w:spacing w:after="0"/>
        <w:ind w:left="360"/>
        <w:rPr>
          <w:rFonts w:cs="Times New Roman"/>
          <w:szCs w:val="24"/>
        </w:rPr>
      </w:pPr>
    </w:p>
    <w:p w14:paraId="071C4239" w14:textId="0D45A3D1" w:rsidR="0082500F" w:rsidRPr="00E723AE" w:rsidRDefault="00E723AE" w:rsidP="00E723AE">
      <w:pPr>
        <w:pStyle w:val="Listeafsnit"/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>
        <w:rPr>
          <w:rFonts w:cs="Times New Roman"/>
          <w:b/>
          <w:bCs/>
          <w:szCs w:val="24"/>
        </w:rPr>
        <w:t>§ 1</w:t>
      </w:r>
      <w:r w:rsidRPr="00E723AE">
        <w:t>. Landsstýrismaðurin setur kæ</w:t>
      </w:r>
      <w:r>
        <w:t>runevnd í lendismálum við fimm</w:t>
      </w:r>
      <w:r w:rsidRPr="00E723AE">
        <w:t xml:space="preserve"> </w:t>
      </w:r>
      <w:r w:rsidRPr="00E723AE">
        <w:t>nevndarlimum. Formaðurin ska</w:t>
      </w:r>
      <w:r>
        <w:t>l vera løgfrøðingur, hinir fýra</w:t>
      </w:r>
      <w:r w:rsidRPr="00E723AE">
        <w:t xml:space="preserve"> skulu vera ávikavist</w:t>
      </w:r>
      <w:r>
        <w:t xml:space="preserve"> </w:t>
      </w:r>
      <w:proofErr w:type="spellStart"/>
      <w:r>
        <w:t>náttúrukønur</w:t>
      </w:r>
      <w:proofErr w:type="spellEnd"/>
      <w:r>
        <w:t xml:space="preserve">, </w:t>
      </w:r>
      <w:proofErr w:type="spellStart"/>
      <w:r>
        <w:t>umhvørviskønur</w:t>
      </w:r>
      <w:proofErr w:type="spellEnd"/>
      <w:r>
        <w:t>,</w:t>
      </w:r>
      <w:r w:rsidRPr="00E723AE">
        <w:t xml:space="preserve"> </w:t>
      </w:r>
      <w:proofErr w:type="spellStart"/>
      <w:r w:rsidRPr="00E723AE">
        <w:t>byggikønur</w:t>
      </w:r>
      <w:proofErr w:type="spellEnd"/>
      <w:r w:rsidRPr="00E723AE">
        <w:t xml:space="preserve"> og </w:t>
      </w:r>
      <w:proofErr w:type="spellStart"/>
      <w:r w:rsidRPr="00E723AE">
        <w:t>landmálarakønur</w:t>
      </w:r>
      <w:proofErr w:type="spellEnd"/>
      <w:r w:rsidRPr="00E723AE">
        <w:t>. Fyri formannin og hinar nevndarlimirnar verða valdir tiltakslimir við samsvarandi sakkunnleika. Starvstíðin hjá nevndarlimum og tiltakslimum er 4 ár. Nevndarlimur verður sitandi, til nýggjur limur er valdur.“</w:t>
      </w:r>
    </w:p>
    <w:p w14:paraId="612E1BBC" w14:textId="77777777" w:rsidR="0082500F" w:rsidRPr="004133C4" w:rsidRDefault="0082500F" w:rsidP="0082500F">
      <w:pPr>
        <w:spacing w:after="0"/>
        <w:rPr>
          <w:rFonts w:cs="Times New Roman"/>
          <w:szCs w:val="24"/>
        </w:rPr>
      </w:pPr>
    </w:p>
    <w:p w14:paraId="40EAF043" w14:textId="77777777" w:rsidR="0082500F" w:rsidRDefault="0082500F" w:rsidP="0082500F">
      <w:pPr>
        <w:spacing w:after="0"/>
        <w:jc w:val="center"/>
        <w:rPr>
          <w:rFonts w:cs="Times New Roman"/>
          <w:szCs w:val="24"/>
        </w:rPr>
      </w:pPr>
      <w:r w:rsidRPr="00771B25">
        <w:rPr>
          <w:rStyle w:val="TypografiFed"/>
          <w:rFonts w:cs="Times New Roman"/>
        </w:rPr>
        <w:t>§ 2</w:t>
      </w:r>
    </w:p>
    <w:p w14:paraId="10100293" w14:textId="77777777" w:rsidR="0082500F" w:rsidRDefault="0082500F" w:rsidP="0082500F">
      <w:pPr>
        <w:spacing w:after="0"/>
        <w:rPr>
          <w:rFonts w:cs="Times New Roman"/>
          <w:szCs w:val="24"/>
        </w:rPr>
      </w:pPr>
    </w:p>
    <w:p w14:paraId="6BD705B4" w14:textId="01163AFE" w:rsidR="006B56E6" w:rsidRDefault="006B56E6" w:rsidP="00E16388">
      <w:pPr>
        <w:spacing w:after="0"/>
      </w:pPr>
      <w:r>
        <w:t>Landsstýrismaðurin</w:t>
      </w:r>
      <w:r w:rsidR="008C578A">
        <w:t xml:space="preserve"> ásetur í kunngerð, nær ið</w:t>
      </w:r>
      <w:r w:rsidR="008058CE">
        <w:t xml:space="preserve"> </w:t>
      </w:r>
      <w:r w:rsidR="00E16388">
        <w:t xml:space="preserve">henda </w:t>
      </w:r>
      <w:r>
        <w:t xml:space="preserve">løgtingslógin kemur í gildi. </w:t>
      </w:r>
    </w:p>
    <w:p w14:paraId="7A750093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  <w:sectPr w:rsidR="0082500F" w:rsidRPr="00771B25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5A3FC70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</w:pPr>
    </w:p>
    <w:p w14:paraId="2F184A67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</w:pPr>
    </w:p>
    <w:p w14:paraId="51EB12AE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  <w:sectPr w:rsidR="0082500F" w:rsidRPr="00771B25" w:rsidSect="00D229E8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2387F11" w14:textId="1EBFBA81" w:rsidR="0082500F" w:rsidRDefault="0082500F" w:rsidP="0082500F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lastRenderedPageBreak/>
        <w:t>Kapittul 1. Almennar viðmerkingar</w:t>
      </w:r>
    </w:p>
    <w:p w14:paraId="3C62B9E3" w14:textId="426CD69A" w:rsidR="003726C9" w:rsidRDefault="003726C9" w:rsidP="0082500F">
      <w:pPr>
        <w:spacing w:after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Endamál og orsøk</w:t>
      </w:r>
    </w:p>
    <w:p w14:paraId="64719C7F" w14:textId="16FA2669" w:rsidR="003726C9" w:rsidRDefault="003726C9" w:rsidP="00455BB7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Endamálið </w:t>
      </w:r>
      <w:r w:rsidR="0094703A">
        <w:rPr>
          <w:rFonts w:cs="Times New Roman"/>
          <w:bCs/>
          <w:szCs w:val="24"/>
        </w:rPr>
        <w:t xml:space="preserve">við broytingaruppskotinum er at flyta </w:t>
      </w:r>
      <w:proofErr w:type="spellStart"/>
      <w:r w:rsidR="0094703A">
        <w:rPr>
          <w:rFonts w:cs="Times New Roman"/>
          <w:bCs/>
          <w:szCs w:val="24"/>
        </w:rPr>
        <w:t>kærumyndugleikan</w:t>
      </w:r>
      <w:proofErr w:type="spellEnd"/>
      <w:r w:rsidR="0094703A">
        <w:rPr>
          <w:rFonts w:cs="Times New Roman"/>
          <w:bCs/>
          <w:szCs w:val="24"/>
        </w:rPr>
        <w:t xml:space="preserve"> hjá landsstýrismanninum í Heilsu- og innlendismálum sambært náttúrumargfeldislógini, náttúrufriðingarlógini, umhvørvisverndarl</w:t>
      </w:r>
      <w:r w:rsidR="00455BB7">
        <w:rPr>
          <w:rFonts w:cs="Times New Roman"/>
          <w:bCs/>
          <w:szCs w:val="24"/>
        </w:rPr>
        <w:t>ógini og</w:t>
      </w:r>
      <w:r w:rsidR="0094703A">
        <w:rPr>
          <w:rFonts w:cs="Times New Roman"/>
          <w:bCs/>
          <w:szCs w:val="24"/>
        </w:rPr>
        <w:t xml:space="preserve"> </w:t>
      </w:r>
      <w:proofErr w:type="spellStart"/>
      <w:r w:rsidR="0094703A">
        <w:rPr>
          <w:rFonts w:cs="Times New Roman"/>
          <w:bCs/>
          <w:szCs w:val="24"/>
        </w:rPr>
        <w:t>havumhvørvisverndarl</w:t>
      </w:r>
      <w:r w:rsidR="00455BB7">
        <w:rPr>
          <w:rFonts w:cs="Times New Roman"/>
          <w:bCs/>
          <w:szCs w:val="24"/>
        </w:rPr>
        <w:t>ógini</w:t>
      </w:r>
      <w:proofErr w:type="spellEnd"/>
      <w:r w:rsidR="00455BB7">
        <w:rPr>
          <w:rFonts w:cs="Times New Roman"/>
          <w:bCs/>
          <w:szCs w:val="24"/>
        </w:rPr>
        <w:t xml:space="preserve"> </w:t>
      </w:r>
      <w:r w:rsidR="0094703A">
        <w:rPr>
          <w:rFonts w:cs="Times New Roman"/>
          <w:bCs/>
          <w:szCs w:val="24"/>
        </w:rPr>
        <w:t>til Kærunevndina í lendism</w:t>
      </w:r>
      <w:r w:rsidR="00065DFB">
        <w:rPr>
          <w:rFonts w:cs="Times New Roman"/>
          <w:bCs/>
          <w:szCs w:val="24"/>
        </w:rPr>
        <w:t>álum. Í</w:t>
      </w:r>
      <w:r w:rsidR="0094703A">
        <w:rPr>
          <w:rFonts w:cs="Times New Roman"/>
          <w:bCs/>
          <w:szCs w:val="24"/>
        </w:rPr>
        <w:t xml:space="preserve"> tí sambandi verður</w:t>
      </w:r>
      <w:r w:rsidR="00065DFB">
        <w:rPr>
          <w:rFonts w:cs="Times New Roman"/>
          <w:bCs/>
          <w:szCs w:val="24"/>
        </w:rPr>
        <w:t xml:space="preserve"> Kærunevndin í lendismálum</w:t>
      </w:r>
      <w:r w:rsidR="0094703A">
        <w:rPr>
          <w:rFonts w:cs="Times New Roman"/>
          <w:bCs/>
          <w:szCs w:val="24"/>
        </w:rPr>
        <w:t xml:space="preserve"> víðkað við tveimum limum og skiftir navn t</w:t>
      </w:r>
      <w:r w:rsidR="005C3FAF">
        <w:rPr>
          <w:rFonts w:cs="Times New Roman"/>
          <w:bCs/>
          <w:szCs w:val="24"/>
        </w:rPr>
        <w:t>il Kærunevndin í n</w:t>
      </w:r>
      <w:r w:rsidR="0094703A">
        <w:rPr>
          <w:rFonts w:cs="Times New Roman"/>
          <w:bCs/>
          <w:szCs w:val="24"/>
        </w:rPr>
        <w:t>áttúru-, umhvørvis- og lendismálum.</w:t>
      </w:r>
    </w:p>
    <w:p w14:paraId="49AF7003" w14:textId="3A758A00" w:rsidR="0094703A" w:rsidRDefault="0094703A" w:rsidP="0082500F">
      <w:pPr>
        <w:spacing w:after="0"/>
        <w:rPr>
          <w:rFonts w:cs="Times New Roman"/>
          <w:bCs/>
          <w:szCs w:val="24"/>
        </w:rPr>
      </w:pPr>
    </w:p>
    <w:p w14:paraId="4A3BE7FC" w14:textId="6A011AA6" w:rsidR="0094703A" w:rsidRDefault="0094703A" w:rsidP="0082500F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Orsøkin til broytingaruppskotið er, at tað verður mett at vera skynsamt at savna kærumálsviðgerðina eftir </w:t>
      </w:r>
      <w:r w:rsidR="005C3FAF">
        <w:rPr>
          <w:rFonts w:cs="Times New Roman"/>
          <w:bCs/>
          <w:szCs w:val="24"/>
        </w:rPr>
        <w:t xml:space="preserve">teimum </w:t>
      </w:r>
      <w:r>
        <w:rPr>
          <w:rFonts w:cs="Times New Roman"/>
          <w:bCs/>
          <w:szCs w:val="24"/>
        </w:rPr>
        <w:t>omanfyri nevndu lógu</w:t>
      </w:r>
      <w:r w:rsidR="005C3FAF">
        <w:rPr>
          <w:rFonts w:cs="Times New Roman"/>
          <w:bCs/>
          <w:szCs w:val="24"/>
        </w:rPr>
        <w:t>nu</w:t>
      </w:r>
      <w:r w:rsidR="00817F28">
        <w:rPr>
          <w:rFonts w:cs="Times New Roman"/>
          <w:bCs/>
          <w:szCs w:val="24"/>
        </w:rPr>
        <w:t>m hjá</w:t>
      </w:r>
      <w:r>
        <w:rPr>
          <w:rFonts w:cs="Times New Roman"/>
          <w:bCs/>
          <w:szCs w:val="24"/>
        </w:rPr>
        <w:t xml:space="preserve"> eini kærunevnd, so at arbeiðsorkan í </w:t>
      </w:r>
      <w:r w:rsidR="00817F28">
        <w:rPr>
          <w:rFonts w:cs="Times New Roman"/>
          <w:bCs/>
          <w:szCs w:val="24"/>
        </w:rPr>
        <w:t>stjórnar</w:t>
      </w:r>
      <w:r>
        <w:rPr>
          <w:rFonts w:cs="Times New Roman"/>
          <w:bCs/>
          <w:szCs w:val="24"/>
        </w:rPr>
        <w:t xml:space="preserve">ráðnum kann verða brúkt betur. Mett verður somuleiðis, at málini fáa skjótari og betri viðgerð í eini kærunevnd, sum er samansett av fólki, sum umframt løgfrøðiligt innlit </w:t>
      </w:r>
      <w:r w:rsidR="00065DFB">
        <w:rPr>
          <w:rFonts w:cs="Times New Roman"/>
          <w:bCs/>
          <w:szCs w:val="24"/>
        </w:rPr>
        <w:t xml:space="preserve">hava </w:t>
      </w:r>
      <w:r>
        <w:rPr>
          <w:rFonts w:cs="Times New Roman"/>
          <w:bCs/>
          <w:szCs w:val="24"/>
        </w:rPr>
        <w:t xml:space="preserve">náttúru- og </w:t>
      </w:r>
      <w:proofErr w:type="spellStart"/>
      <w:r>
        <w:rPr>
          <w:rFonts w:cs="Times New Roman"/>
          <w:bCs/>
          <w:szCs w:val="24"/>
        </w:rPr>
        <w:t>umhvørvisførleika</w:t>
      </w:r>
      <w:proofErr w:type="spellEnd"/>
      <w:r>
        <w:rPr>
          <w:rFonts w:cs="Times New Roman"/>
          <w:bCs/>
          <w:szCs w:val="24"/>
        </w:rPr>
        <w:t>.</w:t>
      </w:r>
    </w:p>
    <w:p w14:paraId="19D3E743" w14:textId="70D59A84" w:rsidR="0094703A" w:rsidRDefault="0094703A" w:rsidP="0082500F">
      <w:pPr>
        <w:spacing w:after="0"/>
        <w:rPr>
          <w:rFonts w:cs="Times New Roman"/>
          <w:bCs/>
          <w:szCs w:val="24"/>
        </w:rPr>
      </w:pPr>
    </w:p>
    <w:p w14:paraId="34D81748" w14:textId="24F17B7E" w:rsidR="0082500F" w:rsidRDefault="004537BC" w:rsidP="0082500F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Fyri Heilsu- og innlendismálaráðið hevur broytingin við sær, at størri arbeiðsorka verður til at taka sær av øðrum uppgávum í stjórnarráðnum. Tá ið </w:t>
      </w:r>
      <w:proofErr w:type="spellStart"/>
      <w:r>
        <w:rPr>
          <w:rFonts w:cs="Times New Roman"/>
          <w:bCs/>
          <w:szCs w:val="24"/>
        </w:rPr>
        <w:t>kærumálsviðgerðin</w:t>
      </w:r>
      <w:proofErr w:type="spellEnd"/>
      <w:r>
        <w:rPr>
          <w:rFonts w:cs="Times New Roman"/>
          <w:bCs/>
          <w:szCs w:val="24"/>
        </w:rPr>
        <w:t xml:space="preserve"> eftir</w:t>
      </w:r>
      <w:r w:rsidR="005C3FAF">
        <w:rPr>
          <w:rFonts w:cs="Times New Roman"/>
          <w:bCs/>
          <w:szCs w:val="24"/>
        </w:rPr>
        <w:t xml:space="preserve"> teimum</w:t>
      </w:r>
      <w:r>
        <w:rPr>
          <w:rFonts w:cs="Times New Roman"/>
          <w:bCs/>
          <w:szCs w:val="24"/>
        </w:rPr>
        <w:t xml:space="preserve"> omanfyri nevndu lógu</w:t>
      </w:r>
      <w:r w:rsidR="005C3FAF">
        <w:rPr>
          <w:rFonts w:cs="Times New Roman"/>
          <w:bCs/>
          <w:szCs w:val="24"/>
        </w:rPr>
        <w:t>nu</w:t>
      </w:r>
      <w:r>
        <w:rPr>
          <w:rFonts w:cs="Times New Roman"/>
          <w:bCs/>
          <w:szCs w:val="24"/>
        </w:rPr>
        <w:t xml:space="preserve">m, sum í dag partur av arbeiðinum hjá Deildini fyri kommunu- og </w:t>
      </w:r>
      <w:proofErr w:type="spellStart"/>
      <w:r>
        <w:rPr>
          <w:rFonts w:cs="Times New Roman"/>
          <w:bCs/>
          <w:szCs w:val="24"/>
        </w:rPr>
        <w:t>náttúrumál</w:t>
      </w:r>
      <w:proofErr w:type="spellEnd"/>
      <w:r>
        <w:rPr>
          <w:rFonts w:cs="Times New Roman"/>
          <w:bCs/>
          <w:szCs w:val="24"/>
        </w:rPr>
        <w:t xml:space="preserve">, verður løgd til Føroya kærustovn, kann Deildin fyri kommunu- og </w:t>
      </w:r>
      <w:proofErr w:type="spellStart"/>
      <w:r>
        <w:rPr>
          <w:rFonts w:cs="Times New Roman"/>
          <w:bCs/>
          <w:szCs w:val="24"/>
        </w:rPr>
        <w:t>náttúrumál</w:t>
      </w:r>
      <w:proofErr w:type="spellEnd"/>
      <w:r>
        <w:rPr>
          <w:rFonts w:cs="Times New Roman"/>
          <w:bCs/>
          <w:szCs w:val="24"/>
        </w:rPr>
        <w:t xml:space="preserve"> í staðin brúka hesa orkuna til</w:t>
      </w:r>
      <w:r w:rsidR="005C3FAF">
        <w:rPr>
          <w:rFonts w:cs="Times New Roman"/>
          <w:bCs/>
          <w:szCs w:val="24"/>
        </w:rPr>
        <w:t xml:space="preserve"> onnur</w:t>
      </w:r>
      <w:r>
        <w:rPr>
          <w:rFonts w:cs="Times New Roman"/>
          <w:bCs/>
          <w:szCs w:val="24"/>
        </w:rPr>
        <w:t xml:space="preserve"> náttúru- og umhvørvismál.</w:t>
      </w:r>
    </w:p>
    <w:p w14:paraId="18B7EA78" w14:textId="52DF4C21" w:rsidR="004537BC" w:rsidRDefault="004537BC" w:rsidP="0082500F">
      <w:pPr>
        <w:spacing w:after="0"/>
        <w:rPr>
          <w:rFonts w:cs="Times New Roman"/>
          <w:bCs/>
          <w:szCs w:val="24"/>
        </w:rPr>
      </w:pPr>
    </w:p>
    <w:p w14:paraId="5B787743" w14:textId="0F9CB731" w:rsidR="004537BC" w:rsidRDefault="004537BC" w:rsidP="0082500F">
      <w:pPr>
        <w:spacing w:after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t>Stuttur samandráttur</w:t>
      </w:r>
    </w:p>
    <w:p w14:paraId="0A2C999D" w14:textId="156FC15B" w:rsidR="004537BC" w:rsidRDefault="004537BC" w:rsidP="0082500F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Broytingaruppskotið ber hesar broytingar í sær:</w:t>
      </w:r>
    </w:p>
    <w:p w14:paraId="1901AD5D" w14:textId="79BBD8D7" w:rsidR="004537BC" w:rsidRDefault="004537BC" w:rsidP="004537BC">
      <w:pPr>
        <w:pStyle w:val="Listeafsnit"/>
        <w:numPr>
          <w:ilvl w:val="0"/>
          <w:numId w:val="4"/>
        </w:num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Kærunevndin í lendismálum verður víðkað við tveimum limum, sum skulu vera ávikavist náttúru- og umhvørviskønir</w:t>
      </w:r>
      <w:r w:rsidR="005C3FAF">
        <w:rPr>
          <w:rFonts w:cs="Times New Roman"/>
          <w:bCs/>
          <w:szCs w:val="24"/>
        </w:rPr>
        <w:t>.</w:t>
      </w:r>
    </w:p>
    <w:p w14:paraId="7C475AD0" w14:textId="6FE314FF" w:rsidR="004537BC" w:rsidRDefault="004537BC" w:rsidP="004537BC">
      <w:pPr>
        <w:pStyle w:val="Listeafsnit"/>
        <w:numPr>
          <w:ilvl w:val="0"/>
          <w:numId w:val="4"/>
        </w:num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Heitið á løgtingslóg um kærunevnd í lendismálum verður broytt til løgtingslóg um kærunevnd í náttúru-, umhvørvis- og lendismálum.</w:t>
      </w:r>
    </w:p>
    <w:p w14:paraId="75A965EE" w14:textId="56E7F728" w:rsidR="004537BC" w:rsidRDefault="004537BC" w:rsidP="004537BC">
      <w:pPr>
        <w:spacing w:after="0"/>
        <w:rPr>
          <w:rFonts w:cs="Times New Roman"/>
          <w:bCs/>
          <w:szCs w:val="24"/>
        </w:rPr>
      </w:pPr>
    </w:p>
    <w:p w14:paraId="3F54F8E6" w14:textId="77777777" w:rsidR="004537BC" w:rsidRPr="004537BC" w:rsidRDefault="004537BC" w:rsidP="004537BC">
      <w:pPr>
        <w:spacing w:after="0"/>
        <w:rPr>
          <w:i/>
          <w:iCs/>
        </w:rPr>
      </w:pPr>
      <w:r w:rsidRPr="004537BC">
        <w:rPr>
          <w:i/>
          <w:iCs/>
        </w:rPr>
        <w:t xml:space="preserve">Ummæli </w:t>
      </w:r>
    </w:p>
    <w:p w14:paraId="1C01922D" w14:textId="29377DB9" w:rsidR="004537BC" w:rsidRPr="004537BC" w:rsidRDefault="004537BC" w:rsidP="00065DFB">
      <w:pPr>
        <w:spacing w:after="0"/>
        <w:rPr>
          <w:rFonts w:cs="Times New Roman"/>
          <w:bCs/>
          <w:szCs w:val="24"/>
        </w:rPr>
      </w:pPr>
      <w:r>
        <w:t xml:space="preserve">Uppskotið </w:t>
      </w:r>
      <w:r w:rsidR="009054FF">
        <w:t xml:space="preserve">hevur </w:t>
      </w:r>
      <w:r w:rsidR="00065DFB">
        <w:t>verið til ummælis hjá ...</w:t>
      </w:r>
    </w:p>
    <w:p w14:paraId="7D82CDE8" w14:textId="77777777" w:rsidR="000C414E" w:rsidRDefault="000C414E" w:rsidP="000C414E">
      <w:pPr>
        <w:rPr>
          <w:rFonts w:cs="Times New Roman"/>
          <w:b/>
          <w:szCs w:val="24"/>
        </w:rPr>
      </w:pPr>
    </w:p>
    <w:p w14:paraId="0C9049A7" w14:textId="739D0E0E" w:rsidR="000C414E" w:rsidRDefault="00065DFB" w:rsidP="000C414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Kapittul 2. Avleiðingar</w:t>
      </w:r>
      <w:r w:rsidR="0082500F" w:rsidRPr="00771B25">
        <w:rPr>
          <w:rFonts w:cs="Times New Roman"/>
          <w:b/>
          <w:szCs w:val="24"/>
        </w:rPr>
        <w:t xml:space="preserve"> av uppskotinum</w:t>
      </w:r>
    </w:p>
    <w:p w14:paraId="24F0E78D" w14:textId="37ED36F4" w:rsidR="005668D2" w:rsidRDefault="005668D2" w:rsidP="005668D2">
      <w:r>
        <w:t xml:space="preserve">Uppskotið fær </w:t>
      </w:r>
      <w:r w:rsidR="00065DFB">
        <w:t xml:space="preserve">bæði </w:t>
      </w:r>
      <w:r>
        <w:t xml:space="preserve">fíggjarligar og umsitingarligar avleiðingar fyri </w:t>
      </w:r>
      <w:proofErr w:type="spellStart"/>
      <w:r>
        <w:t>landsmyndugleikar</w:t>
      </w:r>
      <w:proofErr w:type="spellEnd"/>
      <w:r>
        <w:t xml:space="preserve">. </w:t>
      </w:r>
    </w:p>
    <w:p w14:paraId="3A04639C" w14:textId="77777777" w:rsidR="005668D2" w:rsidRDefault="005668D2" w:rsidP="005668D2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Við broytingaruppskotinum verður Kærunevndin í lendismálum víðkað við tveimum limum, sum skulu vera ávikavist náttúru- og umhvørviskønir. Nevndin skiftir í hesum sambandi navn og fer at eita Kærunevndin í náttúru-, umhvørvis- og lendismálum.</w:t>
      </w:r>
    </w:p>
    <w:p w14:paraId="556E2153" w14:textId="77777777" w:rsidR="005668D2" w:rsidRDefault="005668D2" w:rsidP="005668D2">
      <w:pPr>
        <w:spacing w:after="0"/>
        <w:rPr>
          <w:rFonts w:cs="Times New Roman"/>
          <w:bCs/>
          <w:szCs w:val="24"/>
        </w:rPr>
      </w:pPr>
    </w:p>
    <w:p w14:paraId="7D015C31" w14:textId="385AD5B8" w:rsidR="005668D2" w:rsidRDefault="005668D2" w:rsidP="005C3FAF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Kærunevndin í lendismálum hevur higartil viðgjørt kærur um avgerðir hjá kommunum </w:t>
      </w:r>
      <w:r w:rsidR="005C3FAF">
        <w:rPr>
          <w:rFonts w:cs="Times New Roman"/>
          <w:bCs/>
          <w:szCs w:val="24"/>
        </w:rPr>
        <w:t>sambært</w:t>
      </w:r>
      <w:r>
        <w:rPr>
          <w:rFonts w:cs="Times New Roman"/>
          <w:bCs/>
          <w:szCs w:val="24"/>
        </w:rPr>
        <w:t xml:space="preserve"> býarskipanarlógini ella byggisamtykt, avgerðir hjá Umhvørvisstovuni sambært tinglýsingarlógini og løgtingslóg um matrikulering og sundurbýti, avgerðir hjá kommunum sambært 1881-lógini um ognartøku, avgerðir </w:t>
      </w:r>
      <w:r w:rsidR="005C3FAF">
        <w:rPr>
          <w:rFonts w:cs="Times New Roman"/>
          <w:bCs/>
          <w:szCs w:val="24"/>
        </w:rPr>
        <w:t>sambært</w:t>
      </w:r>
      <w:r>
        <w:rPr>
          <w:rFonts w:cs="Times New Roman"/>
          <w:bCs/>
          <w:szCs w:val="24"/>
        </w:rPr>
        <w:t xml:space="preserve"> lóg u</w:t>
      </w:r>
      <w:r w:rsidR="005C3FAF">
        <w:rPr>
          <w:rFonts w:cs="Times New Roman"/>
          <w:bCs/>
          <w:szCs w:val="24"/>
        </w:rPr>
        <w:t>m eigaraíbúðir og avgerðir sambært</w:t>
      </w:r>
      <w:r>
        <w:rPr>
          <w:rFonts w:cs="Times New Roman"/>
          <w:bCs/>
          <w:szCs w:val="24"/>
        </w:rPr>
        <w:t xml:space="preserve"> lóg um bygging. Árini 2015 til 2017 hevur nevndin havt í miðal 16 kærur til viðgerðar um árið. </w:t>
      </w:r>
    </w:p>
    <w:p w14:paraId="383ACB59" w14:textId="77777777" w:rsidR="005668D2" w:rsidRDefault="005668D2" w:rsidP="005668D2">
      <w:pPr>
        <w:spacing w:after="0"/>
        <w:rPr>
          <w:rFonts w:cs="Times New Roman"/>
          <w:bCs/>
          <w:szCs w:val="24"/>
        </w:rPr>
      </w:pPr>
    </w:p>
    <w:p w14:paraId="4297DF70" w14:textId="42C71A63" w:rsidR="005668D2" w:rsidRDefault="005668D2" w:rsidP="00455BB7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Í framtíðini skulu eisini avgerðir sambært náttúrumargfeldislógini, náttúrufriðingarlógini, umhvørvisverndarl</w:t>
      </w:r>
      <w:r w:rsidR="00455BB7">
        <w:rPr>
          <w:rFonts w:cs="Times New Roman"/>
          <w:bCs/>
          <w:szCs w:val="24"/>
        </w:rPr>
        <w:t>ógini og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havumhvørvisverndarl</w:t>
      </w:r>
      <w:r w:rsidR="00455BB7">
        <w:rPr>
          <w:rFonts w:cs="Times New Roman"/>
          <w:bCs/>
          <w:szCs w:val="24"/>
        </w:rPr>
        <w:t>ógini</w:t>
      </w:r>
      <w:proofErr w:type="spellEnd"/>
      <w:r w:rsidR="00455BB7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kunna kærast til</w:t>
      </w:r>
      <w:r w:rsidR="00455BB7">
        <w:rPr>
          <w:rFonts w:cs="Times New Roman"/>
          <w:bCs/>
          <w:szCs w:val="24"/>
        </w:rPr>
        <w:t xml:space="preserve"> ta</w:t>
      </w:r>
      <w:r>
        <w:rPr>
          <w:rFonts w:cs="Times New Roman"/>
          <w:bCs/>
          <w:szCs w:val="24"/>
        </w:rPr>
        <w:t xml:space="preserve"> víðkaðu kærunevndina. M</w:t>
      </w:r>
      <w:r w:rsidR="006D4AF7">
        <w:rPr>
          <w:rFonts w:cs="Times New Roman"/>
          <w:bCs/>
          <w:szCs w:val="24"/>
        </w:rPr>
        <w:t>ett verður, at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kærunevndin</w:t>
      </w:r>
      <w:proofErr w:type="spellEnd"/>
      <w:r>
        <w:rPr>
          <w:rFonts w:cs="Times New Roman"/>
          <w:bCs/>
          <w:szCs w:val="24"/>
        </w:rPr>
        <w:t xml:space="preserve"> í fyrstu syftu fær í mesta lagi 10 kærur til viðgerðar um árið sambært hesum lógunum.</w:t>
      </w:r>
    </w:p>
    <w:p w14:paraId="576397D0" w14:textId="77777777" w:rsidR="005668D2" w:rsidRDefault="005668D2" w:rsidP="005668D2">
      <w:pPr>
        <w:spacing w:after="0"/>
        <w:rPr>
          <w:rFonts w:cs="Times New Roman"/>
          <w:bCs/>
          <w:szCs w:val="24"/>
        </w:rPr>
      </w:pPr>
    </w:p>
    <w:p w14:paraId="22C3F562" w14:textId="41D73015" w:rsidR="005668D2" w:rsidRDefault="00B66F15" w:rsidP="00B66F15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Samsvarandi</w:t>
      </w:r>
      <w:r w:rsidR="00455BB7">
        <w:rPr>
          <w:rFonts w:cs="Times New Roman"/>
          <w:bCs/>
          <w:szCs w:val="24"/>
        </w:rPr>
        <w:t xml:space="preserve"> tí</w:t>
      </w:r>
      <w:r w:rsidR="005668D2">
        <w:rPr>
          <w:rFonts w:cs="Times New Roman"/>
          <w:bCs/>
          <w:szCs w:val="24"/>
        </w:rPr>
        <w:t xml:space="preserve"> øktu arbeiðsbyrðuni verður mælt til at hækka samsýningina til nevndarformannin úr kr. 2.500 upp í kr. 3.500</w:t>
      </w:r>
      <w:r w:rsidR="009054FF">
        <w:rPr>
          <w:rFonts w:cs="Times New Roman"/>
          <w:bCs/>
          <w:szCs w:val="24"/>
        </w:rPr>
        <w:t xml:space="preserve"> um mánaðin</w:t>
      </w:r>
      <w:r w:rsidR="005668D2">
        <w:rPr>
          <w:rFonts w:cs="Times New Roman"/>
          <w:bCs/>
          <w:szCs w:val="24"/>
        </w:rPr>
        <w:t xml:space="preserve"> og </w:t>
      </w:r>
      <w:r>
        <w:rPr>
          <w:rFonts w:cs="Times New Roman"/>
          <w:bCs/>
          <w:szCs w:val="24"/>
        </w:rPr>
        <w:t xml:space="preserve">samsýningina </w:t>
      </w:r>
      <w:r w:rsidR="005668D2">
        <w:rPr>
          <w:rFonts w:cs="Times New Roman"/>
          <w:bCs/>
          <w:szCs w:val="24"/>
        </w:rPr>
        <w:t>til hinar nevndarlimirnar úr kr. 1.250 upp í kr. 1.750</w:t>
      </w:r>
      <w:r>
        <w:rPr>
          <w:rFonts w:cs="Times New Roman"/>
          <w:bCs/>
          <w:szCs w:val="24"/>
        </w:rPr>
        <w:t xml:space="preserve"> um mánaðin</w:t>
      </w:r>
      <w:r w:rsidR="005668D2">
        <w:rPr>
          <w:rFonts w:cs="Times New Roman"/>
          <w:bCs/>
          <w:szCs w:val="24"/>
        </w:rPr>
        <w:t>. Við broytingini</w:t>
      </w:r>
      <w:r w:rsidR="0013099F">
        <w:rPr>
          <w:rFonts w:cs="Times New Roman"/>
          <w:bCs/>
          <w:szCs w:val="24"/>
        </w:rPr>
        <w:t>, sum skotin verður upp,</w:t>
      </w:r>
      <w:r w:rsidR="005668D2">
        <w:rPr>
          <w:rFonts w:cs="Times New Roman"/>
          <w:bCs/>
          <w:szCs w:val="24"/>
        </w:rPr>
        <w:t xml:space="preserve"> hækka tær árligu </w:t>
      </w:r>
      <w:proofErr w:type="spellStart"/>
      <w:r w:rsidR="005668D2">
        <w:rPr>
          <w:rFonts w:cs="Times New Roman"/>
          <w:bCs/>
          <w:szCs w:val="24"/>
        </w:rPr>
        <w:t>nevndarsamsýningarnar</w:t>
      </w:r>
      <w:proofErr w:type="spellEnd"/>
      <w:r w:rsidR="00065DFB">
        <w:rPr>
          <w:rFonts w:cs="Times New Roman"/>
          <w:bCs/>
          <w:szCs w:val="24"/>
        </w:rPr>
        <w:t xml:space="preserve"> úr til</w:t>
      </w:r>
      <w:r w:rsidR="005668D2">
        <w:rPr>
          <w:rFonts w:cs="Times New Roman"/>
          <w:bCs/>
          <w:szCs w:val="24"/>
        </w:rPr>
        <w:t>samans kr. 93.000 upp í kr.</w:t>
      </w:r>
      <w:r w:rsidR="00854818">
        <w:rPr>
          <w:rFonts w:cs="Times New Roman"/>
          <w:bCs/>
          <w:szCs w:val="24"/>
        </w:rPr>
        <w:t xml:space="preserve"> </w:t>
      </w:r>
      <w:r w:rsidR="005668D2">
        <w:rPr>
          <w:rFonts w:cs="Times New Roman"/>
          <w:bCs/>
          <w:szCs w:val="24"/>
        </w:rPr>
        <w:t>147.000</w:t>
      </w:r>
      <w:r w:rsidR="006D4AF7">
        <w:rPr>
          <w:rFonts w:cs="Times New Roman"/>
          <w:bCs/>
          <w:szCs w:val="24"/>
        </w:rPr>
        <w:t>, t.e.</w:t>
      </w:r>
      <w:r w:rsidR="005668D2">
        <w:rPr>
          <w:rFonts w:cs="Times New Roman"/>
          <w:bCs/>
          <w:szCs w:val="24"/>
        </w:rPr>
        <w:t xml:space="preserve"> </w:t>
      </w:r>
      <w:r w:rsidR="006D4AF7">
        <w:rPr>
          <w:rFonts w:cs="Times New Roman"/>
          <w:bCs/>
          <w:szCs w:val="24"/>
        </w:rPr>
        <w:t>ein</w:t>
      </w:r>
      <w:r w:rsidR="004950A2">
        <w:rPr>
          <w:rFonts w:cs="Times New Roman"/>
          <w:bCs/>
          <w:szCs w:val="24"/>
        </w:rPr>
        <w:t xml:space="preserve"> árlig</w:t>
      </w:r>
      <w:r w:rsidR="006D4AF7">
        <w:rPr>
          <w:rFonts w:cs="Times New Roman"/>
          <w:bCs/>
          <w:szCs w:val="24"/>
        </w:rPr>
        <w:t xml:space="preserve"> </w:t>
      </w:r>
      <w:proofErr w:type="spellStart"/>
      <w:r w:rsidR="006D4AF7">
        <w:rPr>
          <w:rFonts w:cs="Times New Roman"/>
          <w:bCs/>
          <w:szCs w:val="24"/>
        </w:rPr>
        <w:t>m</w:t>
      </w:r>
      <w:r w:rsidR="005668D2">
        <w:rPr>
          <w:rFonts w:cs="Times New Roman"/>
          <w:bCs/>
          <w:szCs w:val="24"/>
        </w:rPr>
        <w:t>eir</w:t>
      </w:r>
      <w:r w:rsidR="006D4AF7">
        <w:rPr>
          <w:rFonts w:cs="Times New Roman"/>
          <w:bCs/>
          <w:szCs w:val="24"/>
        </w:rPr>
        <w:t>útreiðsla</w:t>
      </w:r>
      <w:proofErr w:type="spellEnd"/>
      <w:r w:rsidR="006D4AF7">
        <w:rPr>
          <w:rFonts w:cs="Times New Roman"/>
          <w:bCs/>
          <w:szCs w:val="24"/>
        </w:rPr>
        <w:t xml:space="preserve"> upp á</w:t>
      </w:r>
      <w:r w:rsidR="005668D2">
        <w:rPr>
          <w:rFonts w:cs="Times New Roman"/>
          <w:bCs/>
          <w:szCs w:val="24"/>
        </w:rPr>
        <w:t xml:space="preserve"> kr. 54.000.</w:t>
      </w:r>
    </w:p>
    <w:p w14:paraId="52A97CE1" w14:textId="77777777" w:rsidR="005668D2" w:rsidRDefault="005668D2" w:rsidP="005668D2">
      <w:pPr>
        <w:spacing w:after="0"/>
        <w:rPr>
          <w:rFonts w:cs="Times New Roman"/>
          <w:bCs/>
          <w:szCs w:val="24"/>
        </w:rPr>
      </w:pPr>
    </w:p>
    <w:p w14:paraId="299B861F" w14:textId="2295B892" w:rsidR="00DA6DD1" w:rsidRDefault="0013099F" w:rsidP="00DA6DD1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Broytingaruppskotið hevur eisini við</w:t>
      </w:r>
      <w:r w:rsidR="005668D2">
        <w:rPr>
          <w:rFonts w:cs="Times New Roman"/>
          <w:bCs/>
          <w:szCs w:val="24"/>
        </w:rPr>
        <w:t xml:space="preserve"> sær, at Føroya kærustovni fer at tørva ein royndan løgfrøðing afturat at fyrireika náttúru- og </w:t>
      </w:r>
      <w:proofErr w:type="spellStart"/>
      <w:r w:rsidR="005668D2">
        <w:rPr>
          <w:rFonts w:cs="Times New Roman"/>
          <w:bCs/>
          <w:szCs w:val="24"/>
        </w:rPr>
        <w:t>umhvørviskærumál</w:t>
      </w:r>
      <w:proofErr w:type="spellEnd"/>
      <w:r w:rsidR="005668D2">
        <w:rPr>
          <w:rFonts w:cs="Times New Roman"/>
          <w:bCs/>
          <w:szCs w:val="24"/>
        </w:rPr>
        <w:t xml:space="preserve"> fyri Kærunevndina í náttúru-, umhvørvis- og lendismálum</w:t>
      </w:r>
      <w:r w:rsidR="00DA6DD1">
        <w:rPr>
          <w:rFonts w:cs="Times New Roman"/>
          <w:bCs/>
          <w:szCs w:val="24"/>
        </w:rPr>
        <w:t>, og í</w:t>
      </w:r>
      <w:r w:rsidR="005668D2">
        <w:rPr>
          <w:rFonts w:cs="Times New Roman"/>
          <w:bCs/>
          <w:szCs w:val="24"/>
        </w:rPr>
        <w:t xml:space="preserve"> tí sambandi verður mælt til at hækka játtanina til Føroya kærustovn kr. 660.000.</w:t>
      </w:r>
    </w:p>
    <w:p w14:paraId="0A888CF5" w14:textId="77777777" w:rsidR="00DA6DD1" w:rsidRDefault="00DA6DD1" w:rsidP="00DA6DD1">
      <w:pPr>
        <w:spacing w:after="0"/>
        <w:rPr>
          <w:rFonts w:cs="Times New Roman"/>
          <w:bCs/>
          <w:szCs w:val="24"/>
        </w:rPr>
      </w:pPr>
    </w:p>
    <w:p w14:paraId="20A94D74" w14:textId="4EFF5763" w:rsidR="00DA6DD1" w:rsidRDefault="00065DFB" w:rsidP="00DA6DD1">
      <w:r>
        <w:t>Broytingaruppskotið</w:t>
      </w:r>
      <w:r w:rsidR="0013099F">
        <w:t xml:space="preserve"> hevur við sær</w:t>
      </w:r>
      <w:r>
        <w:t>, at</w:t>
      </w:r>
      <w:r w:rsidR="00DA6DD1">
        <w:t xml:space="preserve"> Deildin fyri kommunu- og </w:t>
      </w:r>
      <w:proofErr w:type="spellStart"/>
      <w:r w:rsidR="00DA6DD1">
        <w:t>náttúrumál</w:t>
      </w:r>
      <w:proofErr w:type="spellEnd"/>
      <w:r w:rsidR="00DA6DD1">
        <w:t xml:space="preserve"> fer at kunna brúka størri part av arbeiðsorku</w:t>
      </w:r>
      <w:r w:rsidR="00455BB7">
        <w:t>ni</w:t>
      </w:r>
      <w:r w:rsidR="00DA6DD1">
        <w:t xml:space="preserve"> til</w:t>
      </w:r>
      <w:r w:rsidR="00817F28">
        <w:t xml:space="preserve"> onnur</w:t>
      </w:r>
      <w:r w:rsidR="00DA6DD1">
        <w:t xml:space="preserve"> náttúru- og umhvørvismál.</w:t>
      </w:r>
    </w:p>
    <w:p w14:paraId="3C477745" w14:textId="3818B09E" w:rsidR="00312767" w:rsidRPr="005668D2" w:rsidRDefault="005668D2" w:rsidP="005668D2">
      <w:pPr>
        <w:rPr>
          <w:rFonts w:cs="Times New Roman"/>
          <w:szCs w:val="24"/>
        </w:rPr>
      </w:pPr>
      <w:r>
        <w:t xml:space="preserve">Lógaruppskotið hevur ikki </w:t>
      </w:r>
      <w:r w:rsidR="00DA6DD1">
        <w:t xml:space="preserve">avleiðingar fyri umhvørvið, og eingir </w:t>
      </w:r>
      <w:proofErr w:type="spellStart"/>
      <w:r w:rsidR="00DA6DD1">
        <w:t>millumtjóða</w:t>
      </w:r>
      <w:r>
        <w:t>sáttmálar</w:t>
      </w:r>
      <w:proofErr w:type="spellEnd"/>
      <w:r>
        <w:t xml:space="preserve"> eru á øki</w:t>
      </w:r>
      <w:r w:rsidR="00455BB7">
        <w:t>num</w:t>
      </w:r>
      <w:r w:rsidR="00DA6DD1">
        <w:t>,</w:t>
      </w:r>
      <w:r>
        <w:t xml:space="preserve"> sum heimastýrið hevur skyldu</w:t>
      </w:r>
      <w:r w:rsidR="00455BB7">
        <w:t xml:space="preserve"> til</w:t>
      </w:r>
      <w:r>
        <w:t xml:space="preserve"> </w:t>
      </w:r>
      <w:r w:rsidR="00065DFB">
        <w:t>at fylgja. Uppskotið hevur hvørki</w:t>
      </w:r>
      <w:r>
        <w:t xml:space="preserve"> sosialar avleiðing</w:t>
      </w:r>
      <w:r w:rsidR="00065DFB">
        <w:t xml:space="preserve">ar ella </w:t>
      </w:r>
      <w:r>
        <w:t>avleiðingar fy</w:t>
      </w:r>
      <w:r w:rsidR="00DA6DD1">
        <w:t>ri kommunalar myndugleikar,</w:t>
      </w:r>
      <w:r>
        <w:t xml:space="preserve"> ávís øki</w:t>
      </w:r>
      <w:r w:rsidR="00DA6DD1">
        <w:t>r í landinum, samfelagsbólkar ella</w:t>
      </w:r>
      <w:r>
        <w:t xml:space="preserve"> vinnuna.</w:t>
      </w:r>
    </w:p>
    <w:p w14:paraId="1A90BDA1" w14:textId="77777777" w:rsidR="0082500F" w:rsidRPr="00771B25" w:rsidRDefault="0082500F" w:rsidP="0082500F">
      <w:pPr>
        <w:spacing w:after="0"/>
        <w:jc w:val="both"/>
        <w:rPr>
          <w:rFonts w:cs="Times New Roman"/>
          <w:szCs w:val="24"/>
        </w:rPr>
      </w:pPr>
    </w:p>
    <w:p w14:paraId="715B6797" w14:textId="77777777" w:rsidR="0082500F" w:rsidRPr="00771B25" w:rsidRDefault="0082500F" w:rsidP="0082500F">
      <w:pPr>
        <w:spacing w:after="0"/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82500F" w:rsidRPr="00771B25" w14:paraId="7C871B4D" w14:textId="77777777" w:rsidTr="004A6042">
        <w:trPr>
          <w:trHeight w:val="690"/>
        </w:trPr>
        <w:tc>
          <w:tcPr>
            <w:tcW w:w="1522" w:type="dxa"/>
            <w:shd w:val="clear" w:color="auto" w:fill="FFFFFF"/>
          </w:tcPr>
          <w:p w14:paraId="5AA20430" w14:textId="77777777" w:rsidR="0082500F" w:rsidRPr="00771B25" w:rsidRDefault="0082500F" w:rsidP="004A6042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14:paraId="14879ADA" w14:textId="77777777" w:rsidR="0082500F" w:rsidRPr="00771B25" w:rsidRDefault="0082500F" w:rsidP="004A6042">
            <w:pPr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 xml:space="preserve">Fyri landið ella </w:t>
            </w:r>
            <w:proofErr w:type="spellStart"/>
            <w:r w:rsidRPr="00771B25">
              <w:rPr>
                <w:rStyle w:val="Typografi10pkt"/>
                <w:rFonts w:cs="Times New Roman"/>
              </w:rPr>
              <w:t>landsmyndug-leikar</w:t>
            </w:r>
            <w:proofErr w:type="spellEnd"/>
          </w:p>
        </w:tc>
        <w:tc>
          <w:tcPr>
            <w:tcW w:w="1523" w:type="dxa"/>
            <w:shd w:val="clear" w:color="auto" w:fill="FFFFFF"/>
          </w:tcPr>
          <w:p w14:paraId="314C68E0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kommunalar myndugleikar</w:t>
            </w:r>
          </w:p>
        </w:tc>
        <w:tc>
          <w:tcPr>
            <w:tcW w:w="1522" w:type="dxa"/>
            <w:shd w:val="clear" w:color="auto" w:fill="FFFFFF"/>
          </w:tcPr>
          <w:p w14:paraId="5B601E62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pláss ella øki í landinum</w:t>
            </w:r>
          </w:p>
        </w:tc>
        <w:tc>
          <w:tcPr>
            <w:tcW w:w="1522" w:type="dxa"/>
            <w:shd w:val="clear" w:color="auto" w:fill="FFFFFF"/>
          </w:tcPr>
          <w:p w14:paraId="117A7A9C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 xml:space="preserve">Fyri ávísar </w:t>
            </w:r>
            <w:proofErr w:type="spellStart"/>
            <w:r w:rsidRPr="00771B25">
              <w:rPr>
                <w:rStyle w:val="Typografi10pkt"/>
                <w:rFonts w:cs="Times New Roman"/>
              </w:rPr>
              <w:t>samfelags-bólkar</w:t>
            </w:r>
            <w:proofErr w:type="spellEnd"/>
            <w:r w:rsidRPr="00771B25">
              <w:rPr>
                <w:rStyle w:val="Typografi10pkt"/>
                <w:rFonts w:cs="Times New Roman"/>
              </w:rPr>
              <w:t xml:space="preserve"> ella felagsskapir</w:t>
            </w:r>
          </w:p>
        </w:tc>
        <w:tc>
          <w:tcPr>
            <w:tcW w:w="1523" w:type="dxa"/>
            <w:shd w:val="clear" w:color="auto" w:fill="FFFFFF"/>
          </w:tcPr>
          <w:p w14:paraId="22BE6075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vinnuna</w:t>
            </w:r>
          </w:p>
        </w:tc>
      </w:tr>
      <w:tr w:rsidR="0082500F" w:rsidRPr="00771B25" w14:paraId="18011C99" w14:textId="77777777" w:rsidTr="004A604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14:paraId="662F5F04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Fíggjarligar ella búskaparligar avleiðingar</w:t>
            </w:r>
          </w:p>
        </w:tc>
        <w:sdt>
          <w:sdtPr>
            <w:rPr>
              <w:sz w:val="20"/>
              <w:szCs w:val="20"/>
            </w:rPr>
            <w:id w:val="1109551800"/>
            <w:placeholder>
              <w:docPart w:val="2E66660BBEF1451783F5CF875EC6C5B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425D1B02" w14:textId="3F862F41" w:rsidR="0082500F" w:rsidRPr="00771B25" w:rsidRDefault="003726C9" w:rsidP="003726C9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 w:rsidRPr="003726C9">
                  <w:rPr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220371911"/>
            <w:placeholder>
              <w:docPart w:val="243689BAD06B4A91AAC6E3021165CE3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08E1ED8D" w14:textId="77777777" w:rsidR="0082500F" w:rsidRPr="00771B25" w:rsidRDefault="0082500F" w:rsidP="004A604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001774417"/>
            <w:placeholder>
              <w:docPart w:val="4D61267930B347F99DB2C9E04DE29FA6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5E62FB2F" w14:textId="77777777" w:rsidR="0082500F" w:rsidRPr="00771B25" w:rsidRDefault="0082500F" w:rsidP="004A604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722052874"/>
            <w:placeholder>
              <w:docPart w:val="9DDBE9B8ED954EB385A69011E06E692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164B266C" w14:textId="77777777" w:rsidR="0082500F" w:rsidRPr="00771B25" w:rsidRDefault="0082500F" w:rsidP="004A604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212457157"/>
            <w:placeholder>
              <w:docPart w:val="D9A5D5162A394EC6BC65BD17A99A158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5C0DC9BC" w14:textId="77777777" w:rsidR="0082500F" w:rsidRPr="00771B25" w:rsidRDefault="0082500F" w:rsidP="004A604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82500F" w:rsidRPr="00771B25" w14:paraId="0C0BA9C1" w14:textId="77777777" w:rsidTr="004A604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14:paraId="7DB2D140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Umsitingarligar avleiðingar</w:t>
            </w:r>
          </w:p>
        </w:tc>
        <w:sdt>
          <w:sdtPr>
            <w:rPr>
              <w:rStyle w:val="Typografi10pkt"/>
              <w:rFonts w:cs="Times New Roman"/>
            </w:rPr>
            <w:id w:val="463475165"/>
            <w:placeholder>
              <w:docPart w:val="2F06962DBCBD46C082BDE4D5D00E855E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501282E1" w14:textId="56C829EE" w:rsidR="0082500F" w:rsidRPr="00771B25" w:rsidRDefault="003726C9" w:rsidP="003726C9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Ja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965219"/>
            <w:placeholder>
              <w:docPart w:val="0E1753747F45461381C4D6744E9D9FDB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7133CAAD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732535479"/>
            <w:placeholder>
              <w:docPart w:val="4788DC8762424C26911B0B398CB2A8BB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6AF33FFD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247317771"/>
            <w:placeholder>
              <w:docPart w:val="BCB8055BC82F4381906E2BD6AF32EA28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10EAB18B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7699706"/>
            <w:placeholder>
              <w:docPart w:val="9E27BADDC1854888988D13BCDB66DA9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16A9D2E0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82500F" w:rsidRPr="00771B25" w14:paraId="01F3AAB0" w14:textId="77777777" w:rsidTr="004A604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14:paraId="367C0471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Umhvørvisligar avleiðingar</w:t>
            </w:r>
          </w:p>
        </w:tc>
        <w:sdt>
          <w:sdtPr>
            <w:rPr>
              <w:rStyle w:val="Typografi10pkt"/>
              <w:rFonts w:cs="Times New Roman"/>
            </w:rPr>
            <w:id w:val="-1105500463"/>
            <w:placeholder>
              <w:docPart w:val="A23B8ECB4FC644EB801852D8F08994B1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4EC326C9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69170381"/>
            <w:placeholder>
              <w:docPart w:val="599AF8E7F4764C7BB0BD2BE33B948F57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2FB3CEA7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69403764"/>
            <w:placeholder>
              <w:docPart w:val="0F44ED969E81445DBC1A140C5BBD1375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200BAA25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56685929"/>
            <w:placeholder>
              <w:docPart w:val="DBCABDFADD544D1BAFEB400A18A4C0B7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7A8B203C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671832337"/>
            <w:placeholder>
              <w:docPart w:val="A75691184ED34D9989DED90D40A7370E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466092FC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82500F" w:rsidRPr="00771B25" w14:paraId="19A8746E" w14:textId="77777777" w:rsidTr="004A604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14:paraId="7BE7CCF1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Avleiðingar í mun til altjóða avtalur og reglur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AE43CD" w14:textId="77777777" w:rsidR="0082500F" w:rsidRPr="00771B25" w:rsidRDefault="00635DFF" w:rsidP="004A6042">
            <w:pPr>
              <w:contextualSpacing/>
              <w:jc w:val="center"/>
              <w:rPr>
                <w:rStyle w:val="Typografi10pkt"/>
                <w:rFonts w:cs="Times New Roman"/>
              </w:rPr>
            </w:pPr>
            <w:sdt>
              <w:sdtPr>
                <w:rPr>
                  <w:rStyle w:val="Typografi10pkt"/>
                  <w:rFonts w:cs="Times New Roman"/>
                </w:rPr>
                <w:id w:val="-1768680227"/>
                <w:placeholder>
                  <w:docPart w:val="75E0B0D2F8BF4BE19F116AA50EB1D7A7"/>
                </w:placeholder>
                <w:comboBox>
                  <w:listItem w:displayText="Ja" w:value="Ja"/>
                  <w:listItem w:displayText="Nei" w:value="Nei"/>
                </w:comboBox>
              </w:sdtPr>
              <w:sdtEndPr>
                <w:rPr>
                  <w:rStyle w:val="Typografi10pkt"/>
                </w:rPr>
              </w:sdtEndPr>
              <w:sdtContent>
                <w:r w:rsidR="0082500F">
                  <w:rPr>
                    <w:rStyle w:val="Typografi10pkt"/>
                    <w:rFonts w:cs="Times New Roman"/>
                  </w:rPr>
                  <w:t>Nei</w:t>
                </w:r>
              </w:sdtContent>
            </w:sdt>
          </w:p>
        </w:tc>
        <w:sdt>
          <w:sdtPr>
            <w:rPr>
              <w:rStyle w:val="Typografi10pkt"/>
              <w:rFonts w:cs="Times New Roman"/>
            </w:rPr>
            <w:id w:val="-613131601"/>
            <w:placeholder>
              <w:docPart w:val="D198E0DCF34B4FF7BC55E91145073885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666BB875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36996114"/>
            <w:placeholder>
              <w:docPart w:val="A234CEC3A41C47CB8C4F46DBBCB72E6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D90480E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69521836"/>
            <w:placeholder>
              <w:docPart w:val="ED495F178D07468FA14E464A82A127B1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33291BFA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905216052"/>
            <w:placeholder>
              <w:docPart w:val="71EC31F2EBCF4F218176856BA59012D6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14:paraId="4B2305F5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82500F" w:rsidRPr="00771B25" w14:paraId="31628CD9" w14:textId="77777777" w:rsidTr="004A604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14:paraId="6E874D11" w14:textId="77777777" w:rsidR="0082500F" w:rsidRPr="00771B25" w:rsidRDefault="0082500F" w:rsidP="004A6042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A46C5A" w14:textId="77777777" w:rsidR="0082500F" w:rsidRPr="00771B25" w:rsidRDefault="0082500F" w:rsidP="004A6042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Typografi10pkt"/>
              <w:rFonts w:cs="Times New Roman"/>
            </w:rPr>
            <w:id w:val="-1092471004"/>
            <w:placeholder>
              <w:docPart w:val="1AC81C1BCF014342BF0AE31D763C110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9DD972E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251424783"/>
            <w:placeholder>
              <w:docPart w:val="C0E2013E6934466589B447739F1D1C07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14:paraId="24FD9B6D" w14:textId="77777777" w:rsidR="0082500F" w:rsidRPr="00771B25" w:rsidRDefault="0082500F" w:rsidP="004A604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tc>
          <w:tcPr>
            <w:tcW w:w="1523" w:type="dxa"/>
            <w:shd w:val="clear" w:color="auto" w:fill="404040" w:themeFill="text1" w:themeFillTint="BF"/>
            <w:vAlign w:val="center"/>
          </w:tcPr>
          <w:p w14:paraId="304064AA" w14:textId="77777777" w:rsidR="0082500F" w:rsidRPr="00771B25" w:rsidRDefault="0082500F" w:rsidP="004A6042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2CC2386D" w14:textId="77777777" w:rsidR="0082500F" w:rsidRPr="00771B25" w:rsidRDefault="0082500F" w:rsidP="0082500F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14:paraId="31FB6E0A" w14:textId="77777777" w:rsidR="0082500F" w:rsidRPr="00771B25" w:rsidRDefault="0082500F" w:rsidP="0082500F">
      <w:pPr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br w:type="page"/>
      </w:r>
    </w:p>
    <w:p w14:paraId="15B93134" w14:textId="7EB67A87" w:rsidR="0082500F" w:rsidRDefault="0082500F" w:rsidP="0082500F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lastRenderedPageBreak/>
        <w:t>Kapittul 3. Serligar viðmerkingar</w:t>
      </w:r>
    </w:p>
    <w:p w14:paraId="39877AE3" w14:textId="3C5898BE" w:rsidR="00DA6DD1" w:rsidRDefault="00DA6DD1" w:rsidP="0082500F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14:paraId="2DE8816C" w14:textId="0CE6805D" w:rsidR="00DA6DD1" w:rsidRDefault="00DA6DD1" w:rsidP="0082500F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>Til § 1</w:t>
      </w:r>
    </w:p>
    <w:p w14:paraId="01D72B35" w14:textId="7B082DFF" w:rsidR="00331F09" w:rsidRDefault="00331F09" w:rsidP="0082500F">
      <w:pPr>
        <w:spacing w:after="0"/>
        <w:rPr>
          <w:rFonts w:eastAsia="Times New Roman" w:cs="Times New Roman"/>
          <w:i/>
          <w:iCs/>
          <w:color w:val="000000"/>
          <w:szCs w:val="26"/>
        </w:rPr>
      </w:pPr>
      <w:r>
        <w:rPr>
          <w:rFonts w:eastAsia="Times New Roman" w:cs="Times New Roman"/>
          <w:i/>
          <w:iCs/>
          <w:color w:val="000000"/>
          <w:szCs w:val="26"/>
        </w:rPr>
        <w:t>Til nr. 1</w:t>
      </w:r>
    </w:p>
    <w:p w14:paraId="03D99BE8" w14:textId="18B903C7" w:rsidR="00331F09" w:rsidRDefault="008058CE" w:rsidP="0082500F">
      <w:pPr>
        <w:spacing w:after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N</w:t>
      </w:r>
      <w:r w:rsidR="00331F09">
        <w:rPr>
          <w:rFonts w:eastAsia="Times New Roman" w:cs="Times New Roman"/>
          <w:color w:val="000000"/>
          <w:szCs w:val="26"/>
        </w:rPr>
        <w:t xml:space="preserve">evndin verður víðkað til eisini at fevna um onnur viðurskiftir enn </w:t>
      </w:r>
      <w:proofErr w:type="spellStart"/>
      <w:r w:rsidR="00331F09">
        <w:rPr>
          <w:rFonts w:eastAsia="Times New Roman" w:cs="Times New Roman"/>
          <w:color w:val="000000"/>
          <w:szCs w:val="26"/>
        </w:rPr>
        <w:t>lendism</w:t>
      </w:r>
      <w:r>
        <w:rPr>
          <w:rFonts w:eastAsia="Times New Roman" w:cs="Times New Roman"/>
          <w:color w:val="000000"/>
          <w:szCs w:val="26"/>
        </w:rPr>
        <w:t>ál</w:t>
      </w:r>
      <w:proofErr w:type="spellEnd"/>
      <w:r>
        <w:rPr>
          <w:rFonts w:eastAsia="Times New Roman" w:cs="Times New Roman"/>
          <w:color w:val="000000"/>
          <w:szCs w:val="26"/>
        </w:rPr>
        <w:t xml:space="preserve"> og</w:t>
      </w:r>
      <w:r w:rsidR="00331F09">
        <w:rPr>
          <w:rFonts w:eastAsia="Times New Roman" w:cs="Times New Roman"/>
          <w:color w:val="000000"/>
          <w:szCs w:val="26"/>
        </w:rPr>
        <w:t xml:space="preserve"> skiftir </w:t>
      </w:r>
      <w:r>
        <w:rPr>
          <w:rFonts w:eastAsia="Times New Roman" w:cs="Times New Roman"/>
          <w:color w:val="000000"/>
          <w:szCs w:val="26"/>
        </w:rPr>
        <w:t>tí</w:t>
      </w:r>
      <w:r w:rsidR="00331F09">
        <w:rPr>
          <w:rFonts w:eastAsia="Times New Roman" w:cs="Times New Roman"/>
          <w:color w:val="000000"/>
          <w:szCs w:val="26"/>
        </w:rPr>
        <w:t xml:space="preserve"> navn samsvarandi tí víðkaða evnisøkinum.</w:t>
      </w:r>
    </w:p>
    <w:p w14:paraId="5686E6FD" w14:textId="4BDD87F8" w:rsidR="00331F09" w:rsidRDefault="00331F09" w:rsidP="0082500F">
      <w:pPr>
        <w:spacing w:after="0"/>
        <w:rPr>
          <w:rFonts w:eastAsia="Times New Roman" w:cs="Times New Roman"/>
          <w:color w:val="000000"/>
          <w:szCs w:val="26"/>
        </w:rPr>
      </w:pPr>
    </w:p>
    <w:p w14:paraId="0CB601AD" w14:textId="1381AC7C" w:rsidR="00331F09" w:rsidRDefault="00331F09" w:rsidP="0082500F">
      <w:pPr>
        <w:spacing w:after="0"/>
        <w:rPr>
          <w:rFonts w:eastAsia="Times New Roman" w:cs="Times New Roman"/>
          <w:i/>
          <w:iCs/>
          <w:color w:val="000000"/>
          <w:szCs w:val="26"/>
        </w:rPr>
      </w:pPr>
      <w:r>
        <w:rPr>
          <w:rFonts w:eastAsia="Times New Roman" w:cs="Times New Roman"/>
          <w:i/>
          <w:iCs/>
          <w:color w:val="000000"/>
          <w:szCs w:val="26"/>
        </w:rPr>
        <w:t>Til nr. 2</w:t>
      </w:r>
    </w:p>
    <w:p w14:paraId="70C2CEF0" w14:textId="0CDF9F1F" w:rsidR="00331F09" w:rsidRDefault="0013099F" w:rsidP="008058CE">
      <w:pPr>
        <w:spacing w:after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Broytingin í § 1 hevur við sær</w:t>
      </w:r>
      <w:r w:rsidR="00331F09">
        <w:rPr>
          <w:rFonts w:eastAsia="Times New Roman" w:cs="Times New Roman"/>
          <w:color w:val="000000"/>
          <w:szCs w:val="26"/>
        </w:rPr>
        <w:t xml:space="preserve">, at </w:t>
      </w:r>
      <w:proofErr w:type="spellStart"/>
      <w:r w:rsidR="008C578A">
        <w:rPr>
          <w:rFonts w:eastAsia="Times New Roman" w:cs="Times New Roman"/>
          <w:color w:val="000000"/>
          <w:szCs w:val="26"/>
        </w:rPr>
        <w:t>kæru</w:t>
      </w:r>
      <w:r w:rsidR="00331F09">
        <w:rPr>
          <w:rFonts w:eastAsia="Times New Roman" w:cs="Times New Roman"/>
          <w:color w:val="000000"/>
          <w:szCs w:val="26"/>
        </w:rPr>
        <w:t>nevndin</w:t>
      </w:r>
      <w:proofErr w:type="spellEnd"/>
      <w:r w:rsidR="00331F09">
        <w:rPr>
          <w:rFonts w:eastAsia="Times New Roman" w:cs="Times New Roman"/>
          <w:color w:val="000000"/>
          <w:szCs w:val="26"/>
        </w:rPr>
        <w:t xml:space="preserve"> verður víðkað úr trimum upp í fimm nevndarlimir. Teir báðir nevndarlimirnir, sum koma afturat, skulu vera ávikavist náttúru- og umhvørviskønir.</w:t>
      </w:r>
      <w:r w:rsidR="008058CE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="008058CE">
        <w:rPr>
          <w:rFonts w:eastAsia="Times New Roman" w:cs="Times New Roman"/>
          <w:color w:val="000000"/>
          <w:szCs w:val="26"/>
        </w:rPr>
        <w:t>Førleikakrøvini</w:t>
      </w:r>
      <w:proofErr w:type="spellEnd"/>
      <w:r w:rsidR="008058CE">
        <w:rPr>
          <w:rFonts w:eastAsia="Times New Roman" w:cs="Times New Roman"/>
          <w:color w:val="000000"/>
          <w:szCs w:val="26"/>
        </w:rPr>
        <w:t xml:space="preserve"> skulu geva nevndini førleika at viðgera kærur eftir ávikavist náttúrumargfeldislógini, náttúrufriðingarlógini, umhvørvisverndarlógini og </w:t>
      </w:r>
      <w:proofErr w:type="spellStart"/>
      <w:r w:rsidR="008058CE">
        <w:rPr>
          <w:rFonts w:eastAsia="Times New Roman" w:cs="Times New Roman"/>
          <w:color w:val="000000"/>
          <w:szCs w:val="26"/>
        </w:rPr>
        <w:t>havumhvørvisverndarlógini</w:t>
      </w:r>
      <w:proofErr w:type="spellEnd"/>
      <w:r w:rsidR="008058CE">
        <w:rPr>
          <w:rFonts w:eastAsia="Times New Roman" w:cs="Times New Roman"/>
          <w:color w:val="000000"/>
          <w:szCs w:val="26"/>
        </w:rPr>
        <w:t>.</w:t>
      </w:r>
      <w:r w:rsidR="00331F09">
        <w:rPr>
          <w:rFonts w:eastAsia="Times New Roman" w:cs="Times New Roman"/>
          <w:color w:val="000000"/>
          <w:szCs w:val="26"/>
        </w:rPr>
        <w:t xml:space="preserve"> </w:t>
      </w:r>
    </w:p>
    <w:p w14:paraId="2B269A4C" w14:textId="0A6774E6" w:rsidR="00331F09" w:rsidRDefault="00331F09" w:rsidP="0082500F">
      <w:pPr>
        <w:spacing w:after="0"/>
        <w:rPr>
          <w:rFonts w:eastAsia="Times New Roman" w:cs="Times New Roman"/>
          <w:color w:val="000000"/>
          <w:szCs w:val="26"/>
        </w:rPr>
      </w:pPr>
    </w:p>
    <w:p w14:paraId="708C9303" w14:textId="13C9D758" w:rsidR="00DA6DD1" w:rsidRPr="00817F28" w:rsidRDefault="006B56E6" w:rsidP="00817F28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b/>
          <w:bCs/>
          <w:color w:val="000000"/>
          <w:szCs w:val="26"/>
        </w:rPr>
        <w:t>Til § 2</w:t>
      </w:r>
    </w:p>
    <w:p w14:paraId="0A1D7DA1" w14:textId="12F14E32" w:rsidR="006B56E6" w:rsidRDefault="006B56E6" w:rsidP="006B56E6">
      <w:pPr>
        <w:spacing w:after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 xml:space="preserve">Sambært ásetingini ásetur landsstýrismaðurin í kunngerð, nær ið </w:t>
      </w:r>
      <w:r w:rsidR="00094474">
        <w:rPr>
          <w:rFonts w:eastAsia="Times New Roman" w:cs="Times New Roman"/>
          <w:color w:val="000000"/>
          <w:szCs w:val="26"/>
        </w:rPr>
        <w:t>løgtings</w:t>
      </w:r>
      <w:r>
        <w:rPr>
          <w:rFonts w:eastAsia="Times New Roman" w:cs="Times New Roman"/>
          <w:color w:val="000000"/>
          <w:szCs w:val="26"/>
        </w:rPr>
        <w:t>lógin kemur í gildi. L</w:t>
      </w:r>
      <w:r w:rsidR="00094474">
        <w:rPr>
          <w:rFonts w:eastAsia="Times New Roman" w:cs="Times New Roman"/>
          <w:color w:val="000000"/>
          <w:szCs w:val="26"/>
        </w:rPr>
        <w:t>øgtingsl</w:t>
      </w:r>
      <w:r>
        <w:rPr>
          <w:rFonts w:eastAsia="Times New Roman" w:cs="Times New Roman"/>
          <w:color w:val="000000"/>
          <w:szCs w:val="26"/>
        </w:rPr>
        <w:t xml:space="preserve">ógin kemur ætlandi í gildi samstundis við løgtingslóg um fyrisiting av margfeldinum í náttúruni og </w:t>
      </w:r>
      <w:r w:rsidR="00817F28">
        <w:rPr>
          <w:rFonts w:eastAsia="Times New Roman" w:cs="Times New Roman"/>
          <w:color w:val="000000"/>
          <w:szCs w:val="26"/>
        </w:rPr>
        <w:t xml:space="preserve">løgtingslóg um </w:t>
      </w:r>
      <w:r>
        <w:rPr>
          <w:rFonts w:eastAsia="Times New Roman" w:cs="Times New Roman"/>
          <w:color w:val="000000"/>
          <w:szCs w:val="26"/>
        </w:rPr>
        <w:t>broyting í løgtingslóg um náttúrufriðing.</w:t>
      </w:r>
    </w:p>
    <w:p w14:paraId="00420A41" w14:textId="2629D6B2" w:rsidR="00455BB7" w:rsidRDefault="00455BB7" w:rsidP="006B56E6">
      <w:pPr>
        <w:spacing w:after="0"/>
        <w:rPr>
          <w:rFonts w:eastAsia="Times New Roman" w:cs="Times New Roman"/>
          <w:color w:val="000000"/>
          <w:szCs w:val="26"/>
        </w:rPr>
      </w:pPr>
    </w:p>
    <w:p w14:paraId="7CA15AE0" w14:textId="77777777" w:rsidR="0082500F" w:rsidRPr="00771B25" w:rsidRDefault="0082500F" w:rsidP="0082500F">
      <w:pPr>
        <w:spacing w:after="0"/>
        <w:jc w:val="both"/>
        <w:rPr>
          <w:rFonts w:cs="Times New Roman"/>
          <w:szCs w:val="24"/>
        </w:rPr>
      </w:pPr>
    </w:p>
    <w:p w14:paraId="3959864A" w14:textId="77777777" w:rsidR="0082500F" w:rsidRPr="000264DC" w:rsidRDefault="0082500F" w:rsidP="0082500F">
      <w:pPr>
        <w:spacing w:after="0"/>
        <w:jc w:val="both"/>
        <w:rPr>
          <w:rFonts w:cs="Times New Roman"/>
          <w:szCs w:val="24"/>
        </w:rPr>
      </w:pPr>
    </w:p>
    <w:p w14:paraId="3A8194AF" w14:textId="77777777" w:rsidR="0082500F" w:rsidRPr="000264DC" w:rsidRDefault="0082500F" w:rsidP="0082500F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</w:t>
      </w:r>
    </w:p>
    <w:p w14:paraId="1831C236" w14:textId="77777777" w:rsidR="0082500F" w:rsidRPr="00771B25" w:rsidRDefault="0082500F" w:rsidP="0082500F">
      <w:pPr>
        <w:spacing w:after="0"/>
        <w:jc w:val="both"/>
        <w:rPr>
          <w:rFonts w:cs="Times New Roman"/>
          <w:szCs w:val="24"/>
        </w:rPr>
      </w:pPr>
    </w:p>
    <w:p w14:paraId="47F453C7" w14:textId="77777777" w:rsidR="0082500F" w:rsidRPr="00771B25" w:rsidRDefault="0082500F" w:rsidP="0082500F">
      <w:pPr>
        <w:spacing w:after="0"/>
        <w:jc w:val="both"/>
        <w:rPr>
          <w:rFonts w:cs="Times New Roman"/>
          <w:szCs w:val="24"/>
        </w:rPr>
      </w:pPr>
    </w:p>
    <w:p w14:paraId="033EE20C" w14:textId="77777777" w:rsidR="0082500F" w:rsidRPr="00771B25" w:rsidRDefault="0082500F" w:rsidP="0082500F">
      <w:pPr>
        <w:spacing w:after="0"/>
        <w:rPr>
          <w:rFonts w:cs="Times New Roman"/>
          <w:szCs w:val="24"/>
        </w:rPr>
      </w:pPr>
    </w:p>
    <w:p w14:paraId="1E72974A" w14:textId="77777777" w:rsidR="0082500F" w:rsidRPr="00771B25" w:rsidRDefault="0082500F" w:rsidP="0082500F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Heilsu- og innlendismálaráðið</w:t>
      </w:r>
      <w:r w:rsidRPr="00771B25">
        <w:rPr>
          <w:rFonts w:cs="Times New Roman"/>
          <w:szCs w:val="24"/>
        </w:rPr>
        <w:t>, dagfesting.</w:t>
      </w:r>
    </w:p>
    <w:p w14:paraId="2D22BCD1" w14:textId="77777777" w:rsidR="0082500F" w:rsidRPr="00771B25" w:rsidRDefault="0082500F" w:rsidP="0082500F">
      <w:pPr>
        <w:spacing w:after="0"/>
        <w:jc w:val="center"/>
        <w:rPr>
          <w:rFonts w:cs="Times New Roman"/>
          <w:szCs w:val="24"/>
        </w:rPr>
      </w:pPr>
    </w:p>
    <w:p w14:paraId="28B25A9F" w14:textId="77777777" w:rsidR="0082500F" w:rsidRPr="00771B25" w:rsidRDefault="0082500F" w:rsidP="0082500F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Sirið Stenberg</w:t>
      </w:r>
    </w:p>
    <w:p w14:paraId="5D4B3E2E" w14:textId="77777777" w:rsidR="0082500F" w:rsidRPr="00771B25" w:rsidRDefault="0082500F" w:rsidP="0082500F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14:paraId="2A9D624C" w14:textId="77777777" w:rsidR="0082500F" w:rsidRPr="00771B25" w:rsidRDefault="0082500F" w:rsidP="0082500F">
      <w:pPr>
        <w:spacing w:after="0"/>
        <w:jc w:val="right"/>
        <w:rPr>
          <w:rFonts w:cs="Times New Roman"/>
          <w:szCs w:val="24"/>
        </w:rPr>
      </w:pPr>
    </w:p>
    <w:p w14:paraId="72D0D38D" w14:textId="77777777" w:rsidR="0082500F" w:rsidRPr="00771B25" w:rsidRDefault="0082500F" w:rsidP="0082500F">
      <w:pPr>
        <w:spacing w:after="0"/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>
        <w:rPr>
          <w:rFonts w:cs="Times New Roman"/>
          <w:szCs w:val="24"/>
        </w:rPr>
        <w:t>Turid Arge</w:t>
      </w:r>
    </w:p>
    <w:p w14:paraId="5050AF2C" w14:textId="77777777" w:rsidR="0082500F" w:rsidRPr="00771B25" w:rsidRDefault="0082500F" w:rsidP="0082500F">
      <w:pPr>
        <w:spacing w:after="0"/>
        <w:jc w:val="right"/>
        <w:rPr>
          <w:rFonts w:cs="Times New Roman"/>
          <w:szCs w:val="24"/>
        </w:rPr>
      </w:pPr>
    </w:p>
    <w:p w14:paraId="425D1B01" w14:textId="77777777" w:rsidR="0082500F" w:rsidRPr="00771B25" w:rsidRDefault="0082500F" w:rsidP="0082500F">
      <w:pPr>
        <w:spacing w:after="0"/>
        <w:rPr>
          <w:rFonts w:cs="Times New Roman"/>
          <w:szCs w:val="24"/>
        </w:rPr>
      </w:pPr>
    </w:p>
    <w:p w14:paraId="08E1BE0C" w14:textId="77777777" w:rsidR="0082500F" w:rsidRPr="00771B25" w:rsidRDefault="0082500F" w:rsidP="0082500F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Yvirlit yvir fylgiskjøl:</w:t>
      </w:r>
    </w:p>
    <w:p w14:paraId="57448D2D" w14:textId="77777777" w:rsidR="0082500F" w:rsidRPr="00771B25" w:rsidRDefault="0082500F" w:rsidP="0082500F">
      <w:pPr>
        <w:spacing w:after="0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Fylgiskjal 1: </w:t>
      </w:r>
      <w:proofErr w:type="spellStart"/>
      <w:r w:rsidRPr="00771B25">
        <w:rPr>
          <w:rFonts w:cs="Times New Roman"/>
          <w:szCs w:val="24"/>
        </w:rPr>
        <w:t>Javntekstur</w:t>
      </w:r>
      <w:proofErr w:type="spellEnd"/>
    </w:p>
    <w:p w14:paraId="7BE8E7BD" w14:textId="77777777" w:rsidR="0082500F" w:rsidRPr="00771B25" w:rsidRDefault="0082500F" w:rsidP="0082500F">
      <w:pPr>
        <w:spacing w:after="0"/>
        <w:rPr>
          <w:rFonts w:cs="Times New Roman"/>
          <w:szCs w:val="24"/>
        </w:rPr>
      </w:pPr>
    </w:p>
    <w:p w14:paraId="310F292F" w14:textId="77777777" w:rsidR="006429BA" w:rsidRDefault="006429BA"/>
    <w:sectPr w:rsidR="006429BA" w:rsidSect="00C8253F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6508" w14:textId="77777777" w:rsidR="00635DFF" w:rsidRDefault="00635DFF">
      <w:pPr>
        <w:spacing w:after="0"/>
      </w:pPr>
      <w:r>
        <w:separator/>
      </w:r>
    </w:p>
  </w:endnote>
  <w:endnote w:type="continuationSeparator" w:id="0">
    <w:p w14:paraId="165CCF66" w14:textId="77777777" w:rsidR="00635DFF" w:rsidRDefault="00635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3CA82" w14:textId="51BC0A75" w:rsidR="00323AAF" w:rsidRDefault="00E16388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 w:rsidR="00A92B37">
              <w:rPr>
                <w:bCs/>
                <w:noProof/>
              </w:rPr>
              <w:t>2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 w:rsidR="00A92B37">
              <w:rPr>
                <w:bCs/>
                <w:noProof/>
              </w:rPr>
              <w:t>4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558C986B" w14:textId="77777777" w:rsidR="00323AAF" w:rsidRDefault="00635D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2B8E" w14:textId="77777777" w:rsidR="00635DFF" w:rsidRDefault="00635DFF">
      <w:pPr>
        <w:spacing w:after="0"/>
      </w:pPr>
      <w:r>
        <w:separator/>
      </w:r>
    </w:p>
  </w:footnote>
  <w:footnote w:type="continuationSeparator" w:id="0">
    <w:p w14:paraId="755B935A" w14:textId="77777777" w:rsidR="00635DFF" w:rsidRDefault="00635D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DEE5B" w14:textId="77777777" w:rsidR="00323AAF" w:rsidRPr="002B1F15" w:rsidRDefault="00635DFF">
    <w:pPr>
      <w:pStyle w:val="Sidehoved"/>
      <w:rPr>
        <w:szCs w:val="24"/>
      </w:rPr>
    </w:pPr>
  </w:p>
  <w:p w14:paraId="5FFDBF45" w14:textId="77777777" w:rsidR="00323AAF" w:rsidRPr="002B1F15" w:rsidRDefault="00635DFF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1E42" w14:textId="77777777" w:rsidR="00323AAF" w:rsidRPr="001B5E54" w:rsidRDefault="00635DFF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A8F1" w14:textId="77777777" w:rsidR="00323AAF" w:rsidRPr="00771B25" w:rsidRDefault="00E16388" w:rsidP="00FA5F6E">
    <w:pPr>
      <w:spacing w:after="0"/>
      <w:jc w:val="center"/>
      <w:rPr>
        <w:rFonts w:cs="Times New Roman"/>
        <w:b/>
        <w:sz w:val="32"/>
        <w:szCs w:val="32"/>
      </w:rPr>
    </w:pPr>
    <w:r w:rsidRPr="00771B25">
      <w:rPr>
        <w:rFonts w:cs="Times New Roman"/>
        <w:b/>
        <w:noProof/>
        <w:sz w:val="32"/>
        <w:szCs w:val="32"/>
        <w:lang w:eastAsia="fo-FO"/>
      </w:rPr>
      <w:drawing>
        <wp:anchor distT="0" distB="0" distL="114300" distR="114300" simplePos="0" relativeHeight="251659264" behindDoc="0" locked="0" layoutInCell="1" allowOverlap="1" wp14:anchorId="40B0B594" wp14:editId="5632B93E">
          <wp:simplePos x="0" y="0"/>
          <wp:positionH relativeFrom="column">
            <wp:posOffset>2600325</wp:posOffset>
          </wp:positionH>
          <wp:positionV relativeFrom="paragraph">
            <wp:posOffset>0</wp:posOffset>
          </wp:positionV>
          <wp:extent cx="619125" cy="660400"/>
          <wp:effectExtent l="0" t="0" r="9525" b="6350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dr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32"/>
        <w:szCs w:val="32"/>
      </w:rPr>
      <w:t>Heilsu- og innlendismálaráðið</w:t>
    </w:r>
  </w:p>
  <w:p w14:paraId="5B08F400" w14:textId="77777777" w:rsidR="00323AAF" w:rsidRDefault="00635DF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0701" w14:textId="77777777" w:rsidR="00323AAF" w:rsidRPr="00DA32B2" w:rsidRDefault="00635DFF">
    <w:pPr>
      <w:pStyle w:val="Sidehoved"/>
      <w:rPr>
        <w:rFonts w:cs="Times New Roman"/>
        <w:szCs w:val="24"/>
      </w:rPr>
    </w:pPr>
  </w:p>
  <w:p w14:paraId="5EFCB9BB" w14:textId="77777777" w:rsidR="00323AAF" w:rsidRPr="00DA32B2" w:rsidRDefault="00635DFF">
    <w:pPr>
      <w:pStyle w:val="Sidehoved"/>
      <w:rPr>
        <w:rFonts w:cs="Times New Roman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C6E3" w14:textId="77777777" w:rsidR="00323AAF" w:rsidRPr="00DA32B2" w:rsidRDefault="00635DFF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8F86" w14:textId="77777777" w:rsidR="00323AAF" w:rsidRDefault="00635DFF">
    <w:pPr>
      <w:pStyle w:val="Sidehoved"/>
    </w:pPr>
  </w:p>
  <w:p w14:paraId="318CDFDF" w14:textId="77777777" w:rsidR="00323AAF" w:rsidRDefault="00635DF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4755"/>
    <w:multiLevelType w:val="hybridMultilevel"/>
    <w:tmpl w:val="7AE66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449"/>
    <w:multiLevelType w:val="hybridMultilevel"/>
    <w:tmpl w:val="CE620B4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67D9"/>
    <w:multiLevelType w:val="multilevel"/>
    <w:tmpl w:val="5D8674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0269E"/>
    <w:multiLevelType w:val="hybridMultilevel"/>
    <w:tmpl w:val="6B3C6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0F"/>
    <w:rsid w:val="00020C0E"/>
    <w:rsid w:val="00065DFB"/>
    <w:rsid w:val="00094474"/>
    <w:rsid w:val="000C414E"/>
    <w:rsid w:val="0013099F"/>
    <w:rsid w:val="001F2C0B"/>
    <w:rsid w:val="002407E7"/>
    <w:rsid w:val="00312767"/>
    <w:rsid w:val="00331F09"/>
    <w:rsid w:val="003726C9"/>
    <w:rsid w:val="004537BC"/>
    <w:rsid w:val="00455BB7"/>
    <w:rsid w:val="004950A2"/>
    <w:rsid w:val="005668D2"/>
    <w:rsid w:val="005836A3"/>
    <w:rsid w:val="005C3FAF"/>
    <w:rsid w:val="00635DFF"/>
    <w:rsid w:val="006429BA"/>
    <w:rsid w:val="00691A8E"/>
    <w:rsid w:val="006B56E6"/>
    <w:rsid w:val="006D4AF7"/>
    <w:rsid w:val="00704948"/>
    <w:rsid w:val="008058CE"/>
    <w:rsid w:val="00817F28"/>
    <w:rsid w:val="0082500F"/>
    <w:rsid w:val="00854818"/>
    <w:rsid w:val="008C578A"/>
    <w:rsid w:val="009054FF"/>
    <w:rsid w:val="0094703A"/>
    <w:rsid w:val="00A202AD"/>
    <w:rsid w:val="00A92B37"/>
    <w:rsid w:val="00B469AD"/>
    <w:rsid w:val="00B55574"/>
    <w:rsid w:val="00B66F15"/>
    <w:rsid w:val="00BB4AEB"/>
    <w:rsid w:val="00DA6DD1"/>
    <w:rsid w:val="00E16388"/>
    <w:rsid w:val="00E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E7D"/>
  <w15:chartTrackingRefBased/>
  <w15:docId w15:val="{E69792FE-9B5B-4B26-904F-D7A7FC0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0F"/>
    <w:pPr>
      <w:spacing w:line="240" w:lineRule="auto"/>
    </w:pPr>
    <w:rPr>
      <w:rFonts w:ascii="Times New Roman" w:hAnsi="Times New Roman"/>
      <w:sz w:val="24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500F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2500F"/>
    <w:rPr>
      <w:rFonts w:ascii="Times New Roman" w:hAnsi="Times New Roman"/>
      <w:sz w:val="24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82500F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2500F"/>
    <w:rPr>
      <w:rFonts w:ascii="Times New Roman" w:hAnsi="Times New Roman"/>
      <w:sz w:val="24"/>
      <w:lang w:val="fo-FO"/>
    </w:rPr>
  </w:style>
  <w:style w:type="table" w:styleId="Tabel-Gitter">
    <w:name w:val="Table Grid"/>
    <w:basedOn w:val="Tabel-Normal"/>
    <w:uiPriority w:val="59"/>
    <w:rsid w:val="0082500F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82500F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82500F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82500F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82500F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82500F"/>
    <w:rPr>
      <w:rFonts w:ascii="Times New Roman" w:hAnsi="Times New Roman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50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500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500F"/>
    <w:rPr>
      <w:rFonts w:ascii="Times New Roman" w:hAnsi="Times New Roman"/>
      <w:sz w:val="20"/>
      <w:szCs w:val="20"/>
      <w:lang w:val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50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500F"/>
    <w:rPr>
      <w:rFonts w:ascii="Segoe UI" w:hAnsi="Segoe UI" w:cs="Segoe UI"/>
      <w:sz w:val="18"/>
      <w:szCs w:val="18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0C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0C0E"/>
    <w:rPr>
      <w:rFonts w:ascii="Times New Roman" w:hAnsi="Times New Roman"/>
      <w:b/>
      <w:bCs/>
      <w:sz w:val="20"/>
      <w:szCs w:val="20"/>
      <w:lang w:val="fo-FO"/>
    </w:rPr>
  </w:style>
  <w:style w:type="character" w:styleId="Pladsholdertekst">
    <w:name w:val="Placeholder Text"/>
    <w:basedOn w:val="Standardskrifttypeiafsnit"/>
    <w:uiPriority w:val="99"/>
    <w:semiHidden/>
    <w:rsid w:val="00020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66660BBEF1451783F5CF875EC6C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5B600-A457-41C3-9546-95B93B659903}"/>
      </w:docPartPr>
      <w:docPartBody>
        <w:p w:rsidR="00E90B4B" w:rsidRDefault="008F0893" w:rsidP="008F0893">
          <w:pPr>
            <w:pStyle w:val="2E66660BBEF1451783F5CF875EC6C5B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43689BAD06B4A91AAC6E3021165C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B319A-4A99-437F-9F33-F183E6EF0943}"/>
      </w:docPartPr>
      <w:docPartBody>
        <w:p w:rsidR="00E90B4B" w:rsidRDefault="008F0893" w:rsidP="008F0893">
          <w:pPr>
            <w:pStyle w:val="243689BAD06B4A91AAC6E3021165CE3C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4D61267930B347F99DB2C9E04DE29F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BB7CA-CF23-448E-A935-551E6388AC9E}"/>
      </w:docPartPr>
      <w:docPartBody>
        <w:p w:rsidR="00E90B4B" w:rsidRDefault="008F0893" w:rsidP="008F0893">
          <w:pPr>
            <w:pStyle w:val="4D61267930B347F99DB2C9E04DE29FA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9DDBE9B8ED954EB385A69011E06E6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F683D-E01B-4948-8C49-C17407E65770}"/>
      </w:docPartPr>
      <w:docPartBody>
        <w:p w:rsidR="00E90B4B" w:rsidRDefault="008F0893" w:rsidP="008F0893">
          <w:pPr>
            <w:pStyle w:val="9DDBE9B8ED954EB385A69011E06E692A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D9A5D5162A394EC6BC65BD17A99A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40E24-F187-4D6D-B70C-B7165107A365}"/>
      </w:docPartPr>
      <w:docPartBody>
        <w:p w:rsidR="00E90B4B" w:rsidRDefault="008F0893" w:rsidP="008F0893">
          <w:pPr>
            <w:pStyle w:val="D9A5D5162A394EC6BC65BD17A99A158C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F06962DBCBD46C082BDE4D5D00E8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83CBB-298C-4B0E-BB54-EB43EBDE885A}"/>
      </w:docPartPr>
      <w:docPartBody>
        <w:p w:rsidR="00E90B4B" w:rsidRDefault="008F0893" w:rsidP="008F0893">
          <w:pPr>
            <w:pStyle w:val="2F06962DBCBD46C082BDE4D5D00E855E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E1753747F45461381C4D6744E9D9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E22A7-45D1-49AF-AC96-92D06242A572}"/>
      </w:docPartPr>
      <w:docPartBody>
        <w:p w:rsidR="00E90B4B" w:rsidRDefault="008F0893" w:rsidP="008F0893">
          <w:pPr>
            <w:pStyle w:val="0E1753747F45461381C4D6744E9D9FDB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4788DC8762424C26911B0B398CB2A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27ECF-BEE5-4ABD-89D8-CFB5F872FF58}"/>
      </w:docPartPr>
      <w:docPartBody>
        <w:p w:rsidR="00E90B4B" w:rsidRDefault="008F0893" w:rsidP="008F0893">
          <w:pPr>
            <w:pStyle w:val="4788DC8762424C26911B0B398CB2A8BB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CB8055BC82F4381906E2BD6AF32E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5C8B5-2E2F-4142-8E06-623BEBFBA057}"/>
      </w:docPartPr>
      <w:docPartBody>
        <w:p w:rsidR="00E90B4B" w:rsidRDefault="008F0893" w:rsidP="008F0893">
          <w:pPr>
            <w:pStyle w:val="BCB8055BC82F4381906E2BD6AF32EA28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9E27BADDC1854888988D13BCDB66D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29E0A-2BA7-4A49-9289-2D94809E87FC}"/>
      </w:docPartPr>
      <w:docPartBody>
        <w:p w:rsidR="00E90B4B" w:rsidRDefault="008F0893" w:rsidP="008F0893">
          <w:pPr>
            <w:pStyle w:val="9E27BADDC1854888988D13BCDB66DA9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23B8ECB4FC644EB801852D8F08994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ED352-CA12-4D27-B0E6-B14E2380D54E}"/>
      </w:docPartPr>
      <w:docPartBody>
        <w:p w:rsidR="00E90B4B" w:rsidRDefault="008F0893" w:rsidP="008F0893">
          <w:pPr>
            <w:pStyle w:val="A23B8ECB4FC644EB801852D8F08994B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599AF8E7F4764C7BB0BD2BE33B948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C74919-DD71-4B30-8052-478BCEAB7A7D}"/>
      </w:docPartPr>
      <w:docPartBody>
        <w:p w:rsidR="00E90B4B" w:rsidRDefault="008F0893" w:rsidP="008F0893">
          <w:pPr>
            <w:pStyle w:val="599AF8E7F4764C7BB0BD2BE33B948F57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F44ED969E81445DBC1A140C5BBD13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C892F-E66F-4EDF-A7A7-C18C7004EB3A}"/>
      </w:docPartPr>
      <w:docPartBody>
        <w:p w:rsidR="00E90B4B" w:rsidRDefault="008F0893" w:rsidP="008F0893">
          <w:pPr>
            <w:pStyle w:val="0F44ED969E81445DBC1A140C5BBD137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DBCABDFADD544D1BAFEB400A18A4C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BE236-7F8F-46A3-A6F7-E5A298009B27}"/>
      </w:docPartPr>
      <w:docPartBody>
        <w:p w:rsidR="00E90B4B" w:rsidRDefault="008F0893" w:rsidP="008F0893">
          <w:pPr>
            <w:pStyle w:val="DBCABDFADD544D1BAFEB400A18A4C0B7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75691184ED34D9989DED90D40A73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4AAB3-6CAB-4D7F-856C-B7697DF090A3}"/>
      </w:docPartPr>
      <w:docPartBody>
        <w:p w:rsidR="00E90B4B" w:rsidRDefault="008F0893" w:rsidP="008F0893">
          <w:pPr>
            <w:pStyle w:val="A75691184ED34D9989DED90D40A7370E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5E0B0D2F8BF4BE19F116AA50EB1D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02621-6E62-4FE8-92A1-BF653200126D}"/>
      </w:docPartPr>
      <w:docPartBody>
        <w:p w:rsidR="00E90B4B" w:rsidRDefault="008F0893" w:rsidP="008F0893">
          <w:pPr>
            <w:pStyle w:val="75E0B0D2F8BF4BE19F116AA50EB1D7A7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D198E0DCF34B4FF7BC55E91145073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1D70C6-B035-44DD-9234-B434F87B86FB}"/>
      </w:docPartPr>
      <w:docPartBody>
        <w:p w:rsidR="00E90B4B" w:rsidRDefault="008F0893" w:rsidP="008F0893">
          <w:pPr>
            <w:pStyle w:val="D198E0DCF34B4FF7BC55E9114507388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234CEC3A41C47CB8C4F46DBBCB72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1FBAC-CAA9-4D36-B77E-03C71DFA8F07}"/>
      </w:docPartPr>
      <w:docPartBody>
        <w:p w:rsidR="00E90B4B" w:rsidRDefault="008F0893" w:rsidP="008F0893">
          <w:pPr>
            <w:pStyle w:val="A234CEC3A41C47CB8C4F46DBBCB72E6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ED495F178D07468FA14E464A82A127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3CC03-7CBD-4113-9EDC-3EEE2FD68EE9}"/>
      </w:docPartPr>
      <w:docPartBody>
        <w:p w:rsidR="00E90B4B" w:rsidRDefault="008F0893" w:rsidP="008F0893">
          <w:pPr>
            <w:pStyle w:val="ED495F178D07468FA14E464A82A127B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1EC31F2EBCF4F218176856BA5901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A4D9D-6DF9-43A2-A4FA-25D9ABBE2328}"/>
      </w:docPartPr>
      <w:docPartBody>
        <w:p w:rsidR="00E90B4B" w:rsidRDefault="008F0893" w:rsidP="008F0893">
          <w:pPr>
            <w:pStyle w:val="71EC31F2EBCF4F218176856BA59012D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1AC81C1BCF014342BF0AE31D763C1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CA227-3811-4EEB-A619-6A35F52BF517}"/>
      </w:docPartPr>
      <w:docPartBody>
        <w:p w:rsidR="00E90B4B" w:rsidRDefault="008F0893" w:rsidP="008F0893">
          <w:pPr>
            <w:pStyle w:val="1AC81C1BCF014342BF0AE31D763C110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0E2013E6934466589B447739F1D1C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50CA2-B755-4023-AAEF-66F17532FFED}"/>
      </w:docPartPr>
      <w:docPartBody>
        <w:p w:rsidR="00E90B4B" w:rsidRDefault="008F0893" w:rsidP="008F0893">
          <w:pPr>
            <w:pStyle w:val="C0E2013E6934466589B447739F1D1C07"/>
          </w:pPr>
          <w:r w:rsidRPr="00E82B03"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3"/>
    <w:rsid w:val="006C453A"/>
    <w:rsid w:val="008D247E"/>
    <w:rsid w:val="008F0893"/>
    <w:rsid w:val="00B425F2"/>
    <w:rsid w:val="00E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0893"/>
    <w:rPr>
      <w:color w:val="808080"/>
    </w:rPr>
  </w:style>
  <w:style w:type="paragraph" w:customStyle="1" w:styleId="2E66660BBEF1451783F5CF875EC6C5B5">
    <w:name w:val="2E66660BBEF1451783F5CF875EC6C5B5"/>
    <w:rsid w:val="008F0893"/>
  </w:style>
  <w:style w:type="paragraph" w:customStyle="1" w:styleId="243689BAD06B4A91AAC6E3021165CE3C">
    <w:name w:val="243689BAD06B4A91AAC6E3021165CE3C"/>
    <w:rsid w:val="008F0893"/>
  </w:style>
  <w:style w:type="paragraph" w:customStyle="1" w:styleId="4D61267930B347F99DB2C9E04DE29FA6">
    <w:name w:val="4D61267930B347F99DB2C9E04DE29FA6"/>
    <w:rsid w:val="008F0893"/>
  </w:style>
  <w:style w:type="paragraph" w:customStyle="1" w:styleId="9DDBE9B8ED954EB385A69011E06E692A">
    <w:name w:val="9DDBE9B8ED954EB385A69011E06E692A"/>
    <w:rsid w:val="008F0893"/>
  </w:style>
  <w:style w:type="paragraph" w:customStyle="1" w:styleId="D9A5D5162A394EC6BC65BD17A99A158C">
    <w:name w:val="D9A5D5162A394EC6BC65BD17A99A158C"/>
    <w:rsid w:val="008F0893"/>
  </w:style>
  <w:style w:type="paragraph" w:customStyle="1" w:styleId="2F06962DBCBD46C082BDE4D5D00E855E">
    <w:name w:val="2F06962DBCBD46C082BDE4D5D00E855E"/>
    <w:rsid w:val="008F0893"/>
  </w:style>
  <w:style w:type="paragraph" w:customStyle="1" w:styleId="0E1753747F45461381C4D6744E9D9FDB">
    <w:name w:val="0E1753747F45461381C4D6744E9D9FDB"/>
    <w:rsid w:val="008F0893"/>
  </w:style>
  <w:style w:type="paragraph" w:customStyle="1" w:styleId="4788DC8762424C26911B0B398CB2A8BB">
    <w:name w:val="4788DC8762424C26911B0B398CB2A8BB"/>
    <w:rsid w:val="008F0893"/>
  </w:style>
  <w:style w:type="paragraph" w:customStyle="1" w:styleId="BCB8055BC82F4381906E2BD6AF32EA28">
    <w:name w:val="BCB8055BC82F4381906E2BD6AF32EA28"/>
    <w:rsid w:val="008F0893"/>
  </w:style>
  <w:style w:type="paragraph" w:customStyle="1" w:styleId="9E27BADDC1854888988D13BCDB66DA99">
    <w:name w:val="9E27BADDC1854888988D13BCDB66DA99"/>
    <w:rsid w:val="008F0893"/>
  </w:style>
  <w:style w:type="paragraph" w:customStyle="1" w:styleId="A23B8ECB4FC644EB801852D8F08994B1">
    <w:name w:val="A23B8ECB4FC644EB801852D8F08994B1"/>
    <w:rsid w:val="008F0893"/>
  </w:style>
  <w:style w:type="paragraph" w:customStyle="1" w:styleId="599AF8E7F4764C7BB0BD2BE33B948F57">
    <w:name w:val="599AF8E7F4764C7BB0BD2BE33B948F57"/>
    <w:rsid w:val="008F0893"/>
  </w:style>
  <w:style w:type="paragraph" w:customStyle="1" w:styleId="0F44ED969E81445DBC1A140C5BBD1375">
    <w:name w:val="0F44ED969E81445DBC1A140C5BBD1375"/>
    <w:rsid w:val="008F0893"/>
  </w:style>
  <w:style w:type="paragraph" w:customStyle="1" w:styleId="DBCABDFADD544D1BAFEB400A18A4C0B7">
    <w:name w:val="DBCABDFADD544D1BAFEB400A18A4C0B7"/>
    <w:rsid w:val="008F0893"/>
  </w:style>
  <w:style w:type="paragraph" w:customStyle="1" w:styleId="A75691184ED34D9989DED90D40A7370E">
    <w:name w:val="A75691184ED34D9989DED90D40A7370E"/>
    <w:rsid w:val="008F0893"/>
  </w:style>
  <w:style w:type="paragraph" w:customStyle="1" w:styleId="75E0B0D2F8BF4BE19F116AA50EB1D7A7">
    <w:name w:val="75E0B0D2F8BF4BE19F116AA50EB1D7A7"/>
    <w:rsid w:val="008F0893"/>
  </w:style>
  <w:style w:type="paragraph" w:customStyle="1" w:styleId="D198E0DCF34B4FF7BC55E91145073885">
    <w:name w:val="D198E0DCF34B4FF7BC55E91145073885"/>
    <w:rsid w:val="008F0893"/>
  </w:style>
  <w:style w:type="paragraph" w:customStyle="1" w:styleId="A234CEC3A41C47CB8C4F46DBBCB72E62">
    <w:name w:val="A234CEC3A41C47CB8C4F46DBBCB72E62"/>
    <w:rsid w:val="008F0893"/>
  </w:style>
  <w:style w:type="paragraph" w:customStyle="1" w:styleId="ED495F178D07468FA14E464A82A127B1">
    <w:name w:val="ED495F178D07468FA14E464A82A127B1"/>
    <w:rsid w:val="008F0893"/>
  </w:style>
  <w:style w:type="paragraph" w:customStyle="1" w:styleId="71EC31F2EBCF4F218176856BA59012D6">
    <w:name w:val="71EC31F2EBCF4F218176856BA59012D6"/>
    <w:rsid w:val="008F0893"/>
  </w:style>
  <w:style w:type="paragraph" w:customStyle="1" w:styleId="1AC81C1BCF014342BF0AE31D763C1102">
    <w:name w:val="1AC81C1BCF014342BF0AE31D763C1102"/>
    <w:rsid w:val="008F0893"/>
  </w:style>
  <w:style w:type="paragraph" w:customStyle="1" w:styleId="C0E2013E6934466589B447739F1D1C07">
    <w:name w:val="C0E2013E6934466589B447739F1D1C07"/>
    <w:rsid w:val="008F0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Pætur á Borg</dc:creator>
  <cp:keywords/>
  <dc:description/>
  <cp:lastModifiedBy>Kristvør H. Poulsen</cp:lastModifiedBy>
  <cp:revision>2</cp:revision>
  <cp:lastPrinted>2018-07-12T12:08:00Z</cp:lastPrinted>
  <dcterms:created xsi:type="dcterms:W3CDTF">2018-08-13T12:30:00Z</dcterms:created>
  <dcterms:modified xsi:type="dcterms:W3CDTF">2018-08-13T12:30:00Z</dcterms:modified>
</cp:coreProperties>
</file>